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181" w:rsidRPr="007C3B06" w:rsidRDefault="00C96F69" w:rsidP="007C3B06">
      <w:pPr>
        <w:pStyle w:val="Cuiristeachainmnascoile"/>
      </w:pPr>
      <w:r>
        <w:t>St. Peter’s N.S.</w:t>
      </w:r>
    </w:p>
    <w:p w:rsidR="00242E8A" w:rsidRPr="006B3790" w:rsidRDefault="00242E8A" w:rsidP="00242E8A">
      <w:pPr>
        <w:pStyle w:val="ListParagraph"/>
        <w:shd w:val="clear" w:color="auto" w:fill="FFFFFF"/>
        <w:spacing w:after="0"/>
        <w:ind w:left="0"/>
        <w:rPr>
          <w:rFonts w:cs="Calibri"/>
          <w:i/>
          <w:szCs w:val="24"/>
        </w:rPr>
      </w:pPr>
    </w:p>
    <w:p w:rsidR="00242E8A" w:rsidRDefault="00844E15" w:rsidP="00844E15">
      <w:pPr>
        <w:pStyle w:val="Heading1"/>
      </w:pPr>
      <w:r>
        <w:t>CCTV Policy</w:t>
      </w:r>
    </w:p>
    <w:p w:rsidR="00242E8A" w:rsidRDefault="00242E8A" w:rsidP="00242E8A">
      <w:pPr>
        <w:pStyle w:val="c1"/>
        <w:tabs>
          <w:tab w:val="left" w:pos="600"/>
        </w:tabs>
        <w:spacing w:before="0" w:beforeAutospacing="0" w:afterAutospacing="0" w:line="240" w:lineRule="auto"/>
        <w:jc w:val="both"/>
        <w:rPr>
          <w:rFonts w:ascii="Calibri" w:hAnsi="Calibri" w:cs="Calibri"/>
          <w:b/>
          <w:bCs/>
        </w:rPr>
      </w:pPr>
    </w:p>
    <w:p w:rsidR="00242E8A" w:rsidRPr="00F771CF" w:rsidRDefault="00242E8A" w:rsidP="00844E15">
      <w:pPr>
        <w:pStyle w:val="NoSpacing"/>
      </w:pPr>
      <w:r w:rsidRPr="00F771CF">
        <w:t>INTRODUCTION</w:t>
      </w:r>
    </w:p>
    <w:p w:rsidR="00C96F69" w:rsidRPr="00C96F69" w:rsidRDefault="00242E8A" w:rsidP="00C96F69">
      <w:pPr>
        <w:rPr>
          <w:i/>
        </w:rPr>
      </w:pPr>
      <w:r w:rsidRPr="00F771CF">
        <w:t xml:space="preserve">Closed Circuit Television Systems (CCTVS) are installed in </w:t>
      </w:r>
      <w:r w:rsidR="00C96F69" w:rsidRPr="00C96F69">
        <w:rPr>
          <w:i/>
        </w:rPr>
        <w:t>St. Peter’s N.S.</w:t>
      </w:r>
    </w:p>
    <w:p w:rsidR="00242E8A" w:rsidRPr="00444B09" w:rsidRDefault="00242E8A" w:rsidP="00844E15">
      <w:pPr>
        <w:rPr>
          <w:color w:val="000000" w:themeColor="text1"/>
        </w:rPr>
      </w:pPr>
      <w:r w:rsidRPr="00444B09">
        <w:rPr>
          <w:color w:val="000000" w:themeColor="text1"/>
        </w:rPr>
        <w:t>Where systems are already in operation,</w:t>
      </w:r>
      <w:r w:rsidR="00652C8F" w:rsidRPr="00444B09">
        <w:rPr>
          <w:color w:val="000000" w:themeColor="text1"/>
        </w:rPr>
        <w:t>the B</w:t>
      </w:r>
      <w:r w:rsidR="00652C8F">
        <w:rPr>
          <w:color w:val="000000" w:themeColor="text1"/>
        </w:rPr>
        <w:t xml:space="preserve">oard </w:t>
      </w:r>
      <w:r w:rsidR="00652C8F" w:rsidRPr="00444B09">
        <w:rPr>
          <w:color w:val="000000" w:themeColor="text1"/>
        </w:rPr>
        <w:t>o</w:t>
      </w:r>
      <w:r w:rsidR="00652C8F">
        <w:rPr>
          <w:color w:val="000000" w:themeColor="text1"/>
        </w:rPr>
        <w:t xml:space="preserve">f </w:t>
      </w:r>
      <w:r w:rsidR="00652C8F" w:rsidRPr="00444B09">
        <w:rPr>
          <w:color w:val="000000" w:themeColor="text1"/>
        </w:rPr>
        <w:t>M</w:t>
      </w:r>
      <w:r w:rsidR="00652C8F">
        <w:rPr>
          <w:color w:val="000000" w:themeColor="text1"/>
        </w:rPr>
        <w:t>anagement reserves the right to amend this policy but will endeavour to review itin consultation with staff</w:t>
      </w:r>
      <w:r w:rsidRPr="00444B09">
        <w:rPr>
          <w:color w:val="000000" w:themeColor="text1"/>
        </w:rPr>
        <w:t xml:space="preserve"> and the </w:t>
      </w:r>
      <w:r w:rsidR="0060554B">
        <w:rPr>
          <w:color w:val="000000" w:themeColor="text1"/>
        </w:rPr>
        <w:t>Parents’ A</w:t>
      </w:r>
      <w:r w:rsidRPr="00444B09">
        <w:rPr>
          <w:color w:val="000000" w:themeColor="text1"/>
        </w:rPr>
        <w:t xml:space="preserve">ssociation. </w:t>
      </w:r>
    </w:p>
    <w:p w:rsidR="00242E8A" w:rsidRPr="00F771CF" w:rsidRDefault="00242E8A" w:rsidP="00242E8A">
      <w:pPr>
        <w:autoSpaceDE w:val="0"/>
        <w:autoSpaceDN w:val="0"/>
        <w:adjustRightInd w:val="0"/>
        <w:rPr>
          <w:rFonts w:cs="Calibri"/>
          <w:bCs/>
          <w:sz w:val="24"/>
          <w:szCs w:val="24"/>
        </w:rPr>
      </w:pPr>
    </w:p>
    <w:p w:rsidR="00242E8A" w:rsidRPr="00F771CF" w:rsidRDefault="00242E8A" w:rsidP="00844E15">
      <w:pPr>
        <w:pStyle w:val="NoSpacing"/>
      </w:pPr>
      <w:r w:rsidRPr="00F771CF">
        <w:t>PURPOSE OF POLICY</w:t>
      </w:r>
    </w:p>
    <w:p w:rsidR="00242E8A" w:rsidRPr="00F771CF" w:rsidRDefault="00242E8A" w:rsidP="00242E8A">
      <w:pPr>
        <w:autoSpaceDE w:val="0"/>
        <w:autoSpaceDN w:val="0"/>
        <w:adjustRightInd w:val="0"/>
        <w:ind w:left="360"/>
        <w:rPr>
          <w:rFonts w:cs="Calibri"/>
          <w:sz w:val="24"/>
          <w:szCs w:val="24"/>
        </w:rPr>
      </w:pPr>
    </w:p>
    <w:p w:rsidR="00C96F69" w:rsidRPr="00C96F69" w:rsidRDefault="00242E8A" w:rsidP="00C96F69">
      <w:pPr>
        <w:rPr>
          <w:bCs/>
          <w:i/>
          <w:color w:val="000000" w:themeColor="text1"/>
        </w:rPr>
      </w:pPr>
      <w:r w:rsidRPr="00444B09">
        <w:rPr>
          <w:color w:val="000000" w:themeColor="text1"/>
        </w:rPr>
        <w:t xml:space="preserve">The purpose of this policy is to regulate the use of Closed Circuit Television and its associated technology in the monitoring of both the internal and external environs of the premises under the remit of </w:t>
      </w:r>
      <w:r w:rsidR="00B80565" w:rsidRPr="00444B09">
        <w:rPr>
          <w:color w:val="000000" w:themeColor="text1"/>
        </w:rPr>
        <w:t xml:space="preserve">the </w:t>
      </w:r>
      <w:r w:rsidR="00B80565" w:rsidRPr="00444B09">
        <w:rPr>
          <w:bCs/>
          <w:i/>
          <w:color w:val="000000" w:themeColor="text1"/>
        </w:rPr>
        <w:t xml:space="preserve">BOM of </w:t>
      </w:r>
      <w:r w:rsidR="00C96F69" w:rsidRPr="00C96F69">
        <w:rPr>
          <w:bCs/>
          <w:i/>
          <w:color w:val="000000" w:themeColor="text1"/>
        </w:rPr>
        <w:t>St. Peter’s N.S.</w:t>
      </w:r>
    </w:p>
    <w:p w:rsidR="00844E15" w:rsidRPr="00444B09" w:rsidRDefault="00844E15" w:rsidP="00844E15">
      <w:pPr>
        <w:rPr>
          <w:color w:val="000000" w:themeColor="text1"/>
        </w:rPr>
      </w:pPr>
    </w:p>
    <w:p w:rsidR="00242E8A" w:rsidRPr="00444B09" w:rsidRDefault="00242E8A" w:rsidP="00844E15">
      <w:pPr>
        <w:rPr>
          <w:rFonts w:eastAsia="Times New Roman"/>
          <w:color w:val="000000" w:themeColor="text1"/>
        </w:rPr>
      </w:pPr>
      <w:r w:rsidRPr="00444B09">
        <w:rPr>
          <w:color w:val="000000" w:themeColor="text1"/>
        </w:rPr>
        <w:t xml:space="preserve">CCTV systems are installed (both internally and externally) in </w:t>
      </w:r>
      <w:r w:rsidR="00D72651" w:rsidRPr="00444B09">
        <w:rPr>
          <w:color w:val="000000" w:themeColor="text1"/>
        </w:rPr>
        <w:t xml:space="preserve">the </w:t>
      </w:r>
      <w:r w:rsidRPr="00444B09">
        <w:rPr>
          <w:color w:val="000000" w:themeColor="text1"/>
        </w:rPr>
        <w:t>premises for the purpose of enhancing security of the building and its associated equipment as well as creating a mindfulness among the occupants, at any one time, that a surveillance security system is in operation within and/or in the external environs of the premises during both the daylight and night hours each day. CCT</w:t>
      </w:r>
      <w:r w:rsidR="00EE6F9B">
        <w:rPr>
          <w:color w:val="000000" w:themeColor="text1"/>
        </w:rPr>
        <w:t>V surveillance at the School</w:t>
      </w:r>
      <w:r w:rsidRPr="00444B09">
        <w:rPr>
          <w:color w:val="000000" w:themeColor="text1"/>
        </w:rPr>
        <w:t xml:space="preserve"> is intended for the purposes of:  </w:t>
      </w:r>
    </w:p>
    <w:p w:rsidR="00242E8A" w:rsidRPr="00444B09" w:rsidRDefault="00242E8A" w:rsidP="00844E15">
      <w:pPr>
        <w:pStyle w:val="ListParagraph"/>
        <w:numPr>
          <w:ilvl w:val="0"/>
          <w:numId w:val="37"/>
        </w:numPr>
        <w:ind w:left="426"/>
        <w:rPr>
          <w:rFonts w:eastAsia="Times New Roman"/>
          <w:color w:val="000000" w:themeColor="text1"/>
        </w:rPr>
      </w:pPr>
      <w:r w:rsidRPr="00444B09">
        <w:rPr>
          <w:rFonts w:eastAsia="Times New Roman"/>
          <w:color w:val="000000" w:themeColor="text1"/>
        </w:rPr>
        <w:t>protecting the school buildings and school assets, both during and after school hours;</w:t>
      </w:r>
    </w:p>
    <w:p w:rsidR="00242E8A" w:rsidRPr="00444B09" w:rsidRDefault="00242E8A" w:rsidP="00844E15">
      <w:pPr>
        <w:pStyle w:val="ListParagraph"/>
        <w:numPr>
          <w:ilvl w:val="0"/>
          <w:numId w:val="37"/>
        </w:numPr>
        <w:ind w:left="426"/>
        <w:rPr>
          <w:rFonts w:eastAsia="Times New Roman"/>
          <w:color w:val="000000" w:themeColor="text1"/>
        </w:rPr>
      </w:pPr>
      <w:r w:rsidRPr="00444B09">
        <w:rPr>
          <w:rFonts w:eastAsia="Times New Roman"/>
          <w:color w:val="000000" w:themeColor="text1"/>
        </w:rPr>
        <w:t>promoting the health and safety of staff, pupils and visitors;</w:t>
      </w:r>
      <w:r w:rsidR="00E416E5">
        <w:rPr>
          <w:rFonts w:eastAsia="Times New Roman"/>
          <w:color w:val="000000" w:themeColor="text1"/>
        </w:rPr>
        <w:t>(including resolving breaches of the Code of Behaviour which includes bullying)</w:t>
      </w:r>
    </w:p>
    <w:p w:rsidR="00242E8A" w:rsidRPr="00444B09" w:rsidRDefault="00242E8A" w:rsidP="00844E15">
      <w:pPr>
        <w:pStyle w:val="ListParagraph"/>
        <w:numPr>
          <w:ilvl w:val="0"/>
          <w:numId w:val="37"/>
        </w:numPr>
        <w:ind w:left="426"/>
        <w:rPr>
          <w:rFonts w:eastAsia="Times New Roman"/>
          <w:color w:val="000000" w:themeColor="text1"/>
        </w:rPr>
      </w:pPr>
      <w:r w:rsidRPr="00444B09">
        <w:rPr>
          <w:rFonts w:eastAsia="Times New Roman"/>
          <w:color w:val="000000" w:themeColor="text1"/>
        </w:rPr>
        <w:t xml:space="preserve">preventing bullying; </w:t>
      </w:r>
    </w:p>
    <w:p w:rsidR="00242E8A" w:rsidRPr="00444B09" w:rsidRDefault="00242E8A" w:rsidP="00844E15">
      <w:pPr>
        <w:pStyle w:val="ListParagraph"/>
        <w:numPr>
          <w:ilvl w:val="0"/>
          <w:numId w:val="37"/>
        </w:numPr>
        <w:ind w:left="426"/>
        <w:rPr>
          <w:rFonts w:eastAsia="Times New Roman"/>
          <w:color w:val="000000" w:themeColor="text1"/>
        </w:rPr>
      </w:pPr>
      <w:r w:rsidRPr="00444B09">
        <w:rPr>
          <w:rFonts w:eastAsia="Times New Roman"/>
          <w:color w:val="000000" w:themeColor="text1"/>
        </w:rPr>
        <w:t>reducing the incidence of crime and anti-social behaviour (including theft and vandalism);</w:t>
      </w:r>
    </w:p>
    <w:p w:rsidR="00242E8A" w:rsidRPr="00444B09" w:rsidRDefault="00242E8A" w:rsidP="00844E15">
      <w:pPr>
        <w:pStyle w:val="ListParagraph"/>
        <w:numPr>
          <w:ilvl w:val="0"/>
          <w:numId w:val="37"/>
        </w:numPr>
        <w:ind w:left="426"/>
        <w:rPr>
          <w:rFonts w:eastAsia="Times New Roman"/>
          <w:color w:val="000000" w:themeColor="text1"/>
        </w:rPr>
      </w:pPr>
      <w:r w:rsidRPr="00444B09">
        <w:rPr>
          <w:rFonts w:eastAsia="Times New Roman"/>
          <w:color w:val="000000" w:themeColor="text1"/>
        </w:rPr>
        <w:t>supporting the Garda</w:t>
      </w:r>
      <w:r w:rsidR="00D72651" w:rsidRPr="00444B09">
        <w:rPr>
          <w:rFonts w:eastAsia="Times New Roman"/>
          <w:color w:val="000000" w:themeColor="text1"/>
        </w:rPr>
        <w:t>í</w:t>
      </w:r>
      <w:r w:rsidRPr="00444B09">
        <w:rPr>
          <w:rFonts w:eastAsia="Times New Roman"/>
          <w:color w:val="000000" w:themeColor="text1"/>
        </w:rPr>
        <w:t xml:space="preserve"> in a bid to deter and detect crime;</w:t>
      </w:r>
    </w:p>
    <w:p w:rsidR="00242E8A" w:rsidRPr="00444B09" w:rsidRDefault="00242E8A" w:rsidP="00844E15">
      <w:pPr>
        <w:pStyle w:val="ListParagraph"/>
        <w:numPr>
          <w:ilvl w:val="0"/>
          <w:numId w:val="37"/>
        </w:numPr>
        <w:ind w:left="426"/>
        <w:rPr>
          <w:rFonts w:eastAsia="Times New Roman"/>
          <w:color w:val="000000" w:themeColor="text1"/>
        </w:rPr>
      </w:pPr>
      <w:r w:rsidRPr="00444B09">
        <w:rPr>
          <w:rFonts w:eastAsia="Times New Roman"/>
          <w:color w:val="000000" w:themeColor="text1"/>
        </w:rPr>
        <w:t xml:space="preserve">assisting in identifying, apprehending and prosecuting offenders; and </w:t>
      </w:r>
    </w:p>
    <w:p w:rsidR="00242E8A" w:rsidRPr="00444B09" w:rsidRDefault="00242E8A" w:rsidP="00844E15">
      <w:pPr>
        <w:pStyle w:val="ListParagraph"/>
        <w:numPr>
          <w:ilvl w:val="0"/>
          <w:numId w:val="37"/>
        </w:numPr>
        <w:ind w:left="426"/>
        <w:rPr>
          <w:rFonts w:eastAsia="Times New Roman"/>
          <w:color w:val="000000" w:themeColor="text1"/>
        </w:rPr>
      </w:pPr>
      <w:r w:rsidRPr="00444B09">
        <w:rPr>
          <w:rFonts w:eastAsia="Times New Roman"/>
          <w:color w:val="000000" w:themeColor="text1"/>
        </w:rPr>
        <w:t>ensuring that the school rules are respected so that the sc</w:t>
      </w:r>
      <w:r w:rsidR="00844E15" w:rsidRPr="00444B09">
        <w:rPr>
          <w:rFonts w:eastAsia="Times New Roman"/>
          <w:color w:val="000000" w:themeColor="text1"/>
        </w:rPr>
        <w:t>hool can be properly managed</w:t>
      </w:r>
    </w:p>
    <w:p w:rsidR="00242E8A" w:rsidRPr="00F771CF" w:rsidRDefault="00242E8A" w:rsidP="00844E15">
      <w:pPr>
        <w:rPr>
          <w:rFonts w:eastAsia="Times New Roman"/>
        </w:rPr>
      </w:pPr>
    </w:p>
    <w:p w:rsidR="00242E8A" w:rsidRPr="00F771CF" w:rsidRDefault="00242E8A" w:rsidP="00844E15">
      <w:pPr>
        <w:pStyle w:val="NoSpacing"/>
      </w:pPr>
      <w:r w:rsidRPr="00F771CF">
        <w:t xml:space="preserve">SCOPE </w:t>
      </w:r>
    </w:p>
    <w:p w:rsidR="00242E8A" w:rsidRPr="00F771CF" w:rsidRDefault="00242E8A" w:rsidP="00844E15">
      <w:pPr>
        <w:rPr>
          <w:rFonts w:cs="Calibri"/>
          <w:sz w:val="24"/>
          <w:szCs w:val="24"/>
        </w:rPr>
      </w:pPr>
      <w:r w:rsidRPr="00844E15">
        <w:t xml:space="preserve">This policy relates directly to the location and use of CCTV and the monitoring, recording and subsequent use of such recorded material.  Where classes and activities are carried out in rented premises, the </w:t>
      </w:r>
      <w:r w:rsidR="00C96F69" w:rsidRPr="00C96F69">
        <w:rPr>
          <w:i/>
        </w:rPr>
        <w:t>St. Peter’s N.S.</w:t>
      </w:r>
      <w:r w:rsidRPr="00844E15">
        <w:t xml:space="preserve"> will ensure that CCTV systems, where installed, are </w:t>
      </w:r>
      <w:r w:rsidR="00844E15">
        <w:t xml:space="preserve">operated </w:t>
      </w:r>
      <w:r w:rsidRPr="00844E15">
        <w:t>only in a way that is compatible with the provisions of this policy</w:t>
      </w:r>
      <w:r w:rsidRPr="00F771CF">
        <w:rPr>
          <w:rFonts w:cs="Calibri"/>
          <w:sz w:val="24"/>
          <w:szCs w:val="24"/>
        </w:rPr>
        <w:t>.</w:t>
      </w:r>
    </w:p>
    <w:p w:rsidR="00242E8A" w:rsidRPr="00F771CF" w:rsidRDefault="00242E8A" w:rsidP="00242E8A">
      <w:pPr>
        <w:rPr>
          <w:rFonts w:cs="Calibri"/>
          <w:sz w:val="24"/>
          <w:szCs w:val="24"/>
        </w:rPr>
      </w:pPr>
    </w:p>
    <w:p w:rsidR="00242E8A" w:rsidRPr="00F771CF" w:rsidRDefault="00242E8A" w:rsidP="00844E15">
      <w:pPr>
        <w:pStyle w:val="NoSpacing"/>
      </w:pPr>
      <w:r w:rsidRPr="00F771CF">
        <w:t>GENERAL PRINCIP</w:t>
      </w:r>
      <w:r>
        <w:t>LES</w:t>
      </w:r>
    </w:p>
    <w:p w:rsidR="00844E15" w:rsidRPr="00444B09" w:rsidRDefault="00242E8A" w:rsidP="00844E15">
      <w:pPr>
        <w:rPr>
          <w:color w:val="000000" w:themeColor="text1"/>
        </w:rPr>
      </w:pPr>
      <w:r w:rsidRPr="00444B09">
        <w:rPr>
          <w:color w:val="000000" w:themeColor="text1"/>
        </w:rPr>
        <w:t xml:space="preserve">The </w:t>
      </w:r>
      <w:r w:rsidR="00D72651" w:rsidRPr="00444B09">
        <w:rPr>
          <w:bCs/>
          <w:i/>
          <w:color w:val="000000" w:themeColor="text1"/>
        </w:rPr>
        <w:t xml:space="preserve">BOM of </w:t>
      </w:r>
      <w:r w:rsidR="00C96F69" w:rsidRPr="00C96F69">
        <w:rPr>
          <w:bCs/>
          <w:i/>
          <w:color w:val="000000" w:themeColor="text1"/>
        </w:rPr>
        <w:t>St. Peter’s N.S.</w:t>
      </w:r>
      <w:r w:rsidR="00EE6F9B">
        <w:rPr>
          <w:bCs/>
          <w:i/>
          <w:color w:val="000000" w:themeColor="text1"/>
        </w:rPr>
        <w:t>,</w:t>
      </w:r>
      <w:r w:rsidRPr="00444B09">
        <w:rPr>
          <w:color w:val="000000" w:themeColor="text1"/>
        </w:rPr>
        <w:t xml:space="preserve"> as the corporate body has a statutory responsibility for the protection of its property, equipment and other plant as well providing a sense of security to its employees, </w:t>
      </w:r>
      <w:r w:rsidR="00736F39">
        <w:rPr>
          <w:color w:val="000000" w:themeColor="text1"/>
        </w:rPr>
        <w:t>pupils</w:t>
      </w:r>
      <w:r w:rsidRPr="00444B09">
        <w:rPr>
          <w:color w:val="000000" w:themeColor="text1"/>
        </w:rPr>
        <w:t xml:space="preserve"> and invitees to its premises.  The </w:t>
      </w:r>
      <w:r w:rsidR="00D72651" w:rsidRPr="00444B09">
        <w:rPr>
          <w:bCs/>
          <w:i/>
          <w:color w:val="000000" w:themeColor="text1"/>
        </w:rPr>
        <w:t xml:space="preserve">BOM of </w:t>
      </w:r>
      <w:r w:rsidR="00C96F69" w:rsidRPr="00C96F69">
        <w:rPr>
          <w:i/>
          <w:color w:val="000000" w:themeColor="text1"/>
        </w:rPr>
        <w:t>St. Peter’s N.S.</w:t>
      </w:r>
      <w:r w:rsidRPr="00444B09">
        <w:rPr>
          <w:color w:val="000000" w:themeColor="text1"/>
        </w:rPr>
        <w:t>owes a duty of care under the provisions of Safety, Health and Welfare at Work Act 2005 and associated legislation and utilises CCTV systems and their associated monitoring and recording equipment as an added mode of security and surveillance for the purpose of enhancing the quality of life of the school community by integrating the best practices governing the public and private surveillance of its premis</w:t>
      </w:r>
      <w:r w:rsidR="00844E15" w:rsidRPr="00444B09">
        <w:rPr>
          <w:color w:val="000000" w:themeColor="text1"/>
        </w:rPr>
        <w:t>es</w:t>
      </w:r>
      <w:r w:rsidR="00C96F69">
        <w:rPr>
          <w:color w:val="000000" w:themeColor="text1"/>
        </w:rPr>
        <w:t>.</w:t>
      </w:r>
    </w:p>
    <w:p w:rsidR="00242E8A" w:rsidRPr="00444B09" w:rsidRDefault="00242E8A" w:rsidP="00844E15">
      <w:pPr>
        <w:rPr>
          <w:rFonts w:eastAsia="Times New Roman"/>
          <w:color w:val="000000" w:themeColor="text1"/>
        </w:rPr>
      </w:pPr>
    </w:p>
    <w:p w:rsidR="00242E8A" w:rsidRPr="00444B09" w:rsidRDefault="00242E8A" w:rsidP="00844E15">
      <w:pPr>
        <w:rPr>
          <w:color w:val="000000" w:themeColor="text1"/>
        </w:rPr>
      </w:pPr>
      <w:r w:rsidRPr="00444B09">
        <w:rPr>
          <w:color w:val="000000" w:themeColor="text1"/>
        </w:rPr>
        <w:t xml:space="preserve">The use of the CCTV system will be conducted in a professional, ethical and legal manner and any diversion of the use of CCTV security technologies for other purposes is prohibited by this policy e.g. CCTV will not be used for </w:t>
      </w:r>
      <w:r w:rsidR="00EE6F9B">
        <w:rPr>
          <w:color w:val="000000" w:themeColor="text1"/>
        </w:rPr>
        <w:t>monitoring employee performance</w:t>
      </w:r>
      <w:r w:rsidR="00C96F69">
        <w:rPr>
          <w:color w:val="000000" w:themeColor="text1"/>
        </w:rPr>
        <w:t>.</w:t>
      </w:r>
    </w:p>
    <w:p w:rsidR="00242E8A" w:rsidRPr="00444B09" w:rsidRDefault="00242E8A" w:rsidP="00844E15">
      <w:pPr>
        <w:rPr>
          <w:color w:val="000000" w:themeColor="text1"/>
        </w:rPr>
      </w:pPr>
    </w:p>
    <w:p w:rsidR="00242E8A" w:rsidRPr="00444B09" w:rsidRDefault="00242E8A" w:rsidP="00844E15">
      <w:pPr>
        <w:rPr>
          <w:color w:val="000000" w:themeColor="text1"/>
        </w:rPr>
      </w:pPr>
      <w:r w:rsidRPr="00444B09">
        <w:rPr>
          <w:color w:val="000000" w:themeColor="text1"/>
        </w:rPr>
        <w:t xml:space="preserve">Information obtained through the CCTV system may only be released when authorised by the Principal, following consultation with the Chairperson of the </w:t>
      </w:r>
      <w:r w:rsidR="00844E15" w:rsidRPr="00444B09">
        <w:rPr>
          <w:color w:val="000000" w:themeColor="text1"/>
        </w:rPr>
        <w:t>BoM</w:t>
      </w:r>
      <w:r w:rsidRPr="00444B09">
        <w:rPr>
          <w:color w:val="000000" w:themeColor="text1"/>
        </w:rPr>
        <w:t xml:space="preserve">. Any requests for CCTV recordings/images from An Garda </w:t>
      </w:r>
      <w:r w:rsidR="00444B09" w:rsidRPr="00444B09">
        <w:rPr>
          <w:color w:val="000000" w:themeColor="text1"/>
        </w:rPr>
        <w:t>Síochána</w:t>
      </w:r>
      <w:r w:rsidRPr="00444B09">
        <w:rPr>
          <w:color w:val="000000" w:themeColor="text1"/>
        </w:rPr>
        <w:t>will be fully recorded and legal advice</w:t>
      </w:r>
      <w:r w:rsidR="00EE6F9B">
        <w:rPr>
          <w:color w:val="000000" w:themeColor="text1"/>
        </w:rPr>
        <w:t xml:space="preserve"> from the Data Protection C</w:t>
      </w:r>
      <w:r w:rsidR="004B1B4D" w:rsidRPr="00444B09">
        <w:rPr>
          <w:color w:val="000000" w:themeColor="text1"/>
        </w:rPr>
        <w:t>ommissioner/</w:t>
      </w:r>
      <w:r w:rsidR="00F418E9" w:rsidRPr="00444B09">
        <w:rPr>
          <w:color w:val="000000" w:themeColor="text1"/>
        </w:rPr>
        <w:t>legal advice</w:t>
      </w:r>
      <w:r w:rsidRPr="00444B09">
        <w:rPr>
          <w:color w:val="000000" w:themeColor="text1"/>
        </w:rPr>
        <w:t xml:space="preserve"> will be sought if any such request </w:t>
      </w:r>
      <w:r w:rsidR="00F418E9" w:rsidRPr="00444B09">
        <w:rPr>
          <w:color w:val="000000" w:themeColor="text1"/>
        </w:rPr>
        <w:t>is made. (See “Access” below)</w:t>
      </w:r>
    </w:p>
    <w:p w:rsidR="004B1B4D" w:rsidRPr="00444B09" w:rsidRDefault="004B1B4D" w:rsidP="00844E15">
      <w:pPr>
        <w:rPr>
          <w:color w:val="000000" w:themeColor="text1"/>
        </w:rPr>
      </w:pPr>
    </w:p>
    <w:p w:rsidR="00242E8A" w:rsidRPr="00444B09" w:rsidRDefault="00242E8A" w:rsidP="00844E15">
      <w:pPr>
        <w:rPr>
          <w:color w:val="000000" w:themeColor="text1"/>
        </w:rPr>
      </w:pPr>
      <w:r w:rsidRPr="00444B09">
        <w:rPr>
          <w:color w:val="000000" w:themeColor="text1"/>
        </w:rPr>
        <w:lastRenderedPageBreak/>
        <w:t xml:space="preserve">CCTV monitoring of public areas for security purposes will be conducted in a manner consistent with all existing policies adopted by the </w:t>
      </w:r>
      <w:r w:rsidR="0077242C" w:rsidRPr="00444B09">
        <w:rPr>
          <w:color w:val="000000" w:themeColor="text1"/>
        </w:rPr>
        <w:t xml:space="preserve">school, </w:t>
      </w:r>
      <w:r w:rsidRPr="00444B09">
        <w:rPr>
          <w:color w:val="000000" w:themeColor="text1"/>
        </w:rPr>
        <w:t>including the provisions set down in equality and other educ</w:t>
      </w:r>
      <w:r w:rsidR="0077242C" w:rsidRPr="00444B09">
        <w:rPr>
          <w:color w:val="000000" w:themeColor="text1"/>
        </w:rPr>
        <w:t>ational and related legislation</w:t>
      </w:r>
      <w:r w:rsidR="00C96F69">
        <w:rPr>
          <w:color w:val="000000" w:themeColor="text1"/>
        </w:rPr>
        <w:t>.</w:t>
      </w:r>
    </w:p>
    <w:p w:rsidR="00242E8A" w:rsidRPr="00444B09" w:rsidRDefault="00242E8A" w:rsidP="00844E15">
      <w:pPr>
        <w:rPr>
          <w:color w:val="000000" w:themeColor="text1"/>
        </w:rPr>
      </w:pPr>
    </w:p>
    <w:p w:rsidR="00242E8A" w:rsidRPr="00444B09" w:rsidRDefault="00242E8A" w:rsidP="00844E15">
      <w:pPr>
        <w:rPr>
          <w:color w:val="000000" w:themeColor="text1"/>
        </w:rPr>
      </w:pPr>
      <w:r w:rsidRPr="00444B09">
        <w:rPr>
          <w:color w:val="000000" w:themeColor="text1"/>
        </w:rPr>
        <w:t>This policy prohibits monitoring based on the characteristics and classifications contained in equality and other related legislation e.g. race, gender, sexual orientation, national origin, disability</w:t>
      </w:r>
      <w:r w:rsidR="00B80565" w:rsidRPr="00444B09">
        <w:rPr>
          <w:color w:val="000000" w:themeColor="text1"/>
        </w:rPr>
        <w:t>,</w:t>
      </w:r>
      <w:r w:rsidRPr="00444B09">
        <w:rPr>
          <w:color w:val="000000" w:themeColor="text1"/>
        </w:rPr>
        <w:t xml:space="preserve"> etc. </w:t>
      </w:r>
    </w:p>
    <w:p w:rsidR="00242E8A" w:rsidRPr="00444B09" w:rsidRDefault="00242E8A" w:rsidP="00844E15">
      <w:pPr>
        <w:rPr>
          <w:color w:val="000000" w:themeColor="text1"/>
        </w:rPr>
      </w:pPr>
    </w:p>
    <w:p w:rsidR="00242E8A" w:rsidRPr="00444B09" w:rsidRDefault="00242E8A" w:rsidP="00844E15">
      <w:pPr>
        <w:rPr>
          <w:color w:val="000000" w:themeColor="text1"/>
        </w:rPr>
      </w:pPr>
      <w:r w:rsidRPr="00444B09">
        <w:rPr>
          <w:color w:val="000000" w:themeColor="text1"/>
        </w:rPr>
        <w:t xml:space="preserve">Video monitoring of public areas for security purposes within </w:t>
      </w:r>
      <w:r w:rsidR="0077242C" w:rsidRPr="00444B09">
        <w:rPr>
          <w:color w:val="000000" w:themeColor="text1"/>
        </w:rPr>
        <w:t>school</w:t>
      </w:r>
      <w:r w:rsidRPr="00444B09">
        <w:rPr>
          <w:color w:val="000000" w:themeColor="text1"/>
        </w:rPr>
        <w:t xml:space="preserve"> premises is limited to uses that do not violate the individual’s re</w:t>
      </w:r>
      <w:r w:rsidR="0077242C" w:rsidRPr="00444B09">
        <w:rPr>
          <w:color w:val="000000" w:themeColor="text1"/>
        </w:rPr>
        <w:t>asonable expectation to privacy</w:t>
      </w:r>
      <w:r w:rsidR="00C96F69">
        <w:rPr>
          <w:color w:val="000000" w:themeColor="text1"/>
        </w:rPr>
        <w:t>.</w:t>
      </w:r>
    </w:p>
    <w:p w:rsidR="00242E8A" w:rsidRPr="00444B09" w:rsidRDefault="00242E8A" w:rsidP="00844E15">
      <w:pPr>
        <w:rPr>
          <w:color w:val="000000" w:themeColor="text1"/>
        </w:rPr>
      </w:pPr>
    </w:p>
    <w:p w:rsidR="0077242C" w:rsidRPr="00444B09" w:rsidRDefault="00242E8A" w:rsidP="00844E15">
      <w:pPr>
        <w:rPr>
          <w:color w:val="000000" w:themeColor="text1"/>
        </w:rPr>
      </w:pPr>
      <w:r w:rsidRPr="00444B09">
        <w:rPr>
          <w:color w:val="000000" w:themeColor="text1"/>
        </w:rPr>
        <w:t xml:space="preserve">Information obtained in violation of this policy may not be used in a disciplinary proceeding against an employee of the </w:t>
      </w:r>
      <w:r w:rsidR="0077242C" w:rsidRPr="00444B09">
        <w:rPr>
          <w:color w:val="000000" w:themeColor="text1"/>
        </w:rPr>
        <w:t>school</w:t>
      </w:r>
      <w:r w:rsidRPr="00444B09">
        <w:rPr>
          <w:color w:val="000000" w:themeColor="text1"/>
        </w:rPr>
        <w:t xml:space="preserve"> or a </w:t>
      </w:r>
      <w:r w:rsidR="00736F39">
        <w:rPr>
          <w:color w:val="000000" w:themeColor="text1"/>
        </w:rPr>
        <w:t>pupil</w:t>
      </w:r>
      <w:r w:rsidRPr="00444B09">
        <w:rPr>
          <w:color w:val="000000" w:themeColor="text1"/>
        </w:rPr>
        <w:t xml:space="preserve"> attending </w:t>
      </w:r>
      <w:r w:rsidR="00EE6F9B">
        <w:rPr>
          <w:color w:val="000000" w:themeColor="text1"/>
        </w:rPr>
        <w:t>this</w:t>
      </w:r>
      <w:r w:rsidRPr="00444B09">
        <w:rPr>
          <w:color w:val="000000" w:themeColor="text1"/>
        </w:rPr>
        <w:t xml:space="preserve"> school</w:t>
      </w:r>
      <w:r w:rsidR="00EE6F9B">
        <w:rPr>
          <w:color w:val="000000" w:themeColor="text1"/>
        </w:rPr>
        <w:t>.</w:t>
      </w:r>
    </w:p>
    <w:p w:rsidR="00242E8A" w:rsidRPr="00444B09" w:rsidRDefault="00242E8A" w:rsidP="00844E15">
      <w:pPr>
        <w:rPr>
          <w:color w:val="000000" w:themeColor="text1"/>
        </w:rPr>
      </w:pPr>
    </w:p>
    <w:p w:rsidR="00242E8A" w:rsidRPr="00C96F69" w:rsidRDefault="00242E8A" w:rsidP="00844E15">
      <w:pPr>
        <w:rPr>
          <w:bCs/>
          <w:i/>
          <w:color w:val="000000" w:themeColor="text1"/>
        </w:rPr>
      </w:pPr>
      <w:r w:rsidRPr="00444B09">
        <w:rPr>
          <w:color w:val="000000" w:themeColor="text1"/>
        </w:rPr>
        <w:t>All CCTV systems and associated equipment will be required to be compliant with this policy following</w:t>
      </w:r>
      <w:r w:rsidR="0077242C" w:rsidRPr="00444B09">
        <w:rPr>
          <w:color w:val="000000" w:themeColor="text1"/>
        </w:rPr>
        <w:t xml:space="preserve"> its adoption by </w:t>
      </w:r>
      <w:r w:rsidR="00B80565" w:rsidRPr="00444B09">
        <w:rPr>
          <w:color w:val="000000" w:themeColor="text1"/>
        </w:rPr>
        <w:t xml:space="preserve">the </w:t>
      </w:r>
      <w:r w:rsidR="00B80565" w:rsidRPr="00444B09">
        <w:rPr>
          <w:bCs/>
          <w:i/>
          <w:color w:val="000000" w:themeColor="text1"/>
        </w:rPr>
        <w:t xml:space="preserve">BOM of </w:t>
      </w:r>
      <w:r w:rsidR="00C96F69" w:rsidRPr="00C96F69">
        <w:rPr>
          <w:bCs/>
          <w:i/>
          <w:color w:val="000000" w:themeColor="text1"/>
        </w:rPr>
        <w:t>St. Peter’s N.S.</w:t>
      </w:r>
      <w:r w:rsidRPr="00444B09">
        <w:rPr>
          <w:color w:val="000000" w:themeColor="text1"/>
        </w:rPr>
        <w:t xml:space="preserve"> Recognisable image</w:t>
      </w:r>
      <w:r w:rsidR="00B80565" w:rsidRPr="00444B09">
        <w:rPr>
          <w:color w:val="000000" w:themeColor="text1"/>
        </w:rPr>
        <w:t xml:space="preserve">s captured by CCTV systems </w:t>
      </w:r>
      <w:r w:rsidR="00444B09" w:rsidRPr="00444B09">
        <w:rPr>
          <w:color w:val="000000" w:themeColor="text1"/>
        </w:rPr>
        <w:t xml:space="preserve">are </w:t>
      </w:r>
      <w:hyperlink r:id="rId7" w:history="1">
        <w:r w:rsidRPr="00444B09">
          <w:rPr>
            <w:color w:val="000000" w:themeColor="text1"/>
          </w:rPr>
          <w:t>personal data</w:t>
        </w:r>
      </w:hyperlink>
      <w:r w:rsidR="00B80565" w:rsidRPr="00444B09">
        <w:rPr>
          <w:color w:val="000000" w:themeColor="text1"/>
        </w:rPr>
        <w:t>.</w:t>
      </w:r>
      <w:r w:rsidRPr="00444B09">
        <w:rPr>
          <w:color w:val="000000" w:themeColor="text1"/>
        </w:rPr>
        <w:t xml:space="preserve">  They are therefore subject to the provisions of the </w:t>
      </w:r>
      <w:hyperlink r:id="rId8" w:history="1">
        <w:r w:rsidRPr="00444B09">
          <w:rPr>
            <w:color w:val="000000" w:themeColor="text1"/>
          </w:rPr>
          <w:t>Data Protection Acts</w:t>
        </w:r>
      </w:hyperlink>
      <w:r w:rsidRPr="00444B09">
        <w:rPr>
          <w:color w:val="000000" w:themeColor="text1"/>
        </w:rPr>
        <w:t xml:space="preserve"> 1</w:t>
      </w:r>
      <w:r w:rsidR="006C21DA" w:rsidRPr="00444B09">
        <w:rPr>
          <w:color w:val="000000" w:themeColor="text1"/>
        </w:rPr>
        <w:t xml:space="preserve">988 </w:t>
      </w:r>
      <w:r w:rsidR="006C21DA" w:rsidRPr="00444B09">
        <w:rPr>
          <w:b/>
          <w:color w:val="000000" w:themeColor="text1"/>
        </w:rPr>
        <w:t>to 2018.</w:t>
      </w:r>
    </w:p>
    <w:p w:rsidR="00242E8A" w:rsidRPr="00F771CF" w:rsidRDefault="00242E8A" w:rsidP="00242E8A">
      <w:pPr>
        <w:rPr>
          <w:rFonts w:cs="Calibri"/>
          <w:sz w:val="24"/>
          <w:szCs w:val="24"/>
        </w:rPr>
      </w:pPr>
    </w:p>
    <w:p w:rsidR="00242E8A" w:rsidRPr="00F771CF" w:rsidRDefault="00242E8A" w:rsidP="003D53B5">
      <w:pPr>
        <w:pStyle w:val="NoSpacing"/>
      </w:pPr>
      <w:r w:rsidRPr="00F771CF">
        <w:t>JUSTIFICATION FOR USE OF CCTV</w:t>
      </w:r>
    </w:p>
    <w:p w:rsidR="00242E8A" w:rsidRPr="00444B09" w:rsidRDefault="00242E8A" w:rsidP="00242E8A">
      <w:pPr>
        <w:rPr>
          <w:rFonts w:cs="Calibri"/>
          <w:color w:val="000000" w:themeColor="text1"/>
          <w:sz w:val="24"/>
          <w:szCs w:val="24"/>
        </w:rPr>
      </w:pPr>
      <w:r w:rsidRPr="00444B09">
        <w:rPr>
          <w:color w:val="000000" w:themeColor="text1"/>
        </w:rPr>
        <w:t xml:space="preserve">Data Protection </w:t>
      </w:r>
      <w:r w:rsidR="006C21DA" w:rsidRPr="00444B09">
        <w:rPr>
          <w:color w:val="000000" w:themeColor="text1"/>
        </w:rPr>
        <w:t xml:space="preserve">legislation </w:t>
      </w:r>
      <w:r w:rsidR="00B80565" w:rsidRPr="00444B09">
        <w:rPr>
          <w:color w:val="000000" w:themeColor="text1"/>
        </w:rPr>
        <w:t xml:space="preserve">requires that data is </w:t>
      </w:r>
      <w:r w:rsidR="00444B09" w:rsidRPr="00444B09">
        <w:rPr>
          <w:color w:val="000000" w:themeColor="text1"/>
        </w:rPr>
        <w:t>“</w:t>
      </w:r>
      <w:r w:rsidRPr="00444B09">
        <w:rPr>
          <w:color w:val="000000" w:themeColor="text1"/>
        </w:rPr>
        <w:t>adequate</w:t>
      </w:r>
      <w:r w:rsidR="00B80565" w:rsidRPr="00444B09">
        <w:rPr>
          <w:color w:val="000000" w:themeColor="text1"/>
        </w:rPr>
        <w:t xml:space="preserve">, relevant and not </w:t>
      </w:r>
      <w:r w:rsidR="00444B09" w:rsidRPr="00444B09">
        <w:rPr>
          <w:color w:val="000000" w:themeColor="text1"/>
        </w:rPr>
        <w:t>excessive”</w:t>
      </w:r>
      <w:r w:rsidRPr="00444B09">
        <w:rPr>
          <w:color w:val="000000" w:themeColor="text1"/>
        </w:rPr>
        <w:t xml:space="preserve"> f</w:t>
      </w:r>
      <w:r w:rsidR="00F418E9" w:rsidRPr="00444B09">
        <w:rPr>
          <w:color w:val="000000" w:themeColor="text1"/>
        </w:rPr>
        <w:t xml:space="preserve">or the purpose for which it is </w:t>
      </w:r>
      <w:r w:rsidRPr="00444B09">
        <w:rPr>
          <w:color w:val="000000" w:themeColor="text1"/>
        </w:rPr>
        <w:t xml:space="preserve">collected. This means that </w:t>
      </w:r>
      <w:r w:rsidR="00B80565" w:rsidRPr="00444B09">
        <w:rPr>
          <w:color w:val="000000" w:themeColor="text1"/>
        </w:rPr>
        <w:t xml:space="preserve">the </w:t>
      </w:r>
      <w:r w:rsidR="00B80565" w:rsidRPr="00444B09">
        <w:rPr>
          <w:bCs/>
          <w:i/>
          <w:color w:val="000000" w:themeColor="text1"/>
        </w:rPr>
        <w:t xml:space="preserve">BOM of </w:t>
      </w:r>
      <w:r w:rsidR="00C96F69" w:rsidRPr="00C96F69">
        <w:rPr>
          <w:bCs/>
          <w:i/>
          <w:color w:val="000000" w:themeColor="text1"/>
        </w:rPr>
        <w:t>St. Peter’s N.S.</w:t>
      </w:r>
      <w:r w:rsidRPr="00444B09">
        <w:rPr>
          <w:color w:val="000000" w:themeColor="text1"/>
        </w:rPr>
        <w:t xml:space="preserve"> needs to be able to justify the obtaining and use of personal dat</w:t>
      </w:r>
      <w:r w:rsidR="00C96F69">
        <w:rPr>
          <w:color w:val="000000" w:themeColor="text1"/>
        </w:rPr>
        <w:t>a by means of a CCTV system.  </w:t>
      </w:r>
      <w:r w:rsidRPr="00444B09">
        <w:rPr>
          <w:color w:val="000000" w:themeColor="text1"/>
        </w:rPr>
        <w:t xml:space="preserve">The use of CCTV to control the perimeter of the school buildings for security purposes has been deemed to be justified by the </w:t>
      </w:r>
      <w:r w:rsidR="00844E15" w:rsidRPr="00444B09">
        <w:rPr>
          <w:color w:val="000000" w:themeColor="text1"/>
        </w:rPr>
        <w:t>BoM</w:t>
      </w:r>
      <w:r w:rsidRPr="00444B09">
        <w:rPr>
          <w:color w:val="000000" w:themeColor="text1"/>
        </w:rPr>
        <w:t>.  The system is intended to capture images of intruders or of individuals damaging property or removing goods without authorisation</w:t>
      </w:r>
      <w:r w:rsidR="00C96F69">
        <w:rPr>
          <w:color w:val="000000" w:themeColor="text1"/>
        </w:rPr>
        <w:t>.</w:t>
      </w:r>
      <w:r w:rsidRPr="00444B09">
        <w:rPr>
          <w:rFonts w:cs="Calibri"/>
          <w:color w:val="000000" w:themeColor="text1"/>
          <w:sz w:val="24"/>
          <w:szCs w:val="24"/>
        </w:rPr>
        <w:t> </w:t>
      </w:r>
    </w:p>
    <w:p w:rsidR="00242E8A" w:rsidRPr="00F771CF" w:rsidRDefault="00242E8A" w:rsidP="0077242C"/>
    <w:p w:rsidR="00242E8A" w:rsidRPr="00F771CF" w:rsidRDefault="00242E8A" w:rsidP="0077242C">
      <w:pPr>
        <w:rPr>
          <w:b/>
        </w:rPr>
      </w:pPr>
      <w:r w:rsidRPr="00F771CF">
        <w:rPr>
          <w:b/>
        </w:rPr>
        <w:t>CCTV systems will not be used to monitor normal teacher/</w:t>
      </w:r>
      <w:r w:rsidR="00736F39">
        <w:rPr>
          <w:b/>
        </w:rPr>
        <w:t>pupil</w:t>
      </w:r>
      <w:r w:rsidRPr="00F771CF">
        <w:rPr>
          <w:b/>
        </w:rPr>
        <w:t xml:space="preserve"> classroom activity in school</w:t>
      </w:r>
      <w:r w:rsidR="00C96F69">
        <w:rPr>
          <w:b/>
        </w:rPr>
        <w:t>.</w:t>
      </w:r>
    </w:p>
    <w:p w:rsidR="00242E8A" w:rsidRPr="00F771CF" w:rsidRDefault="00242E8A" w:rsidP="0077242C">
      <w:pPr>
        <w:rPr>
          <w:b/>
        </w:rPr>
      </w:pPr>
    </w:p>
    <w:p w:rsidR="00242E8A" w:rsidRPr="00F771CF" w:rsidRDefault="00C96F69" w:rsidP="0077242C">
      <w:r>
        <w:t>In</w:t>
      </w:r>
      <w:r w:rsidR="00242E8A" w:rsidRPr="00F771CF">
        <w:t xml:space="preserve">other areas of the school </w:t>
      </w:r>
      <w:r w:rsidR="00242E8A">
        <w:t xml:space="preserve">where CCTV has been installed, </w:t>
      </w:r>
      <w:r w:rsidR="00242E8A" w:rsidRPr="00F771CF">
        <w:t xml:space="preserve">e.g. </w:t>
      </w:r>
      <w:r w:rsidR="00736F39">
        <w:t>foyer,</w:t>
      </w:r>
      <w:r w:rsidR="00242E8A" w:rsidRPr="00F771CF">
        <w:t xml:space="preserve">hallways, stairwells,  the Principal </w:t>
      </w:r>
      <w:r w:rsidR="00242E8A">
        <w:t>has demonstrated</w:t>
      </w:r>
      <w:r w:rsidR="00242E8A" w:rsidRPr="00F771CF">
        <w:t xml:space="preserve"> that there is a proven risk to security and/or health &amp; safety and that the installation of CCTV is proportionate in addressing such issues that have arisen prior to</w:t>
      </w:r>
      <w:r w:rsidR="0077242C">
        <w:t xml:space="preserve"> the installation of the system</w:t>
      </w:r>
      <w:r>
        <w:t>.</w:t>
      </w:r>
    </w:p>
    <w:p w:rsidR="00242E8A" w:rsidRPr="00F771CF" w:rsidRDefault="00242E8A" w:rsidP="00242E8A">
      <w:pPr>
        <w:rPr>
          <w:rFonts w:cs="Calibri"/>
          <w:sz w:val="24"/>
          <w:szCs w:val="24"/>
        </w:rPr>
      </w:pPr>
    </w:p>
    <w:p w:rsidR="00242E8A" w:rsidRPr="00F771CF" w:rsidRDefault="00242E8A" w:rsidP="003D53B5">
      <w:pPr>
        <w:pStyle w:val="NoSpacing"/>
      </w:pPr>
      <w:r w:rsidRPr="00F771CF">
        <w:t>LOCATION OF CAMERAS</w:t>
      </w:r>
    </w:p>
    <w:p w:rsidR="00242E8A" w:rsidRDefault="00242E8A" w:rsidP="003D53B5">
      <w:r w:rsidRPr="00F771CF">
        <w:t xml:space="preserve">The </w:t>
      </w:r>
      <w:r w:rsidRPr="00444B09">
        <w:rPr>
          <w:color w:val="000000" w:themeColor="text1"/>
        </w:rPr>
        <w:t xml:space="preserve">location of cameras is a key consideration.  Use of CCTV to monitor areas where individuals would have a reasonable expectation of privacy would be difficult to justify. </w:t>
      </w:r>
      <w:r w:rsidR="00B80565" w:rsidRPr="00444B09">
        <w:rPr>
          <w:color w:val="000000" w:themeColor="text1"/>
        </w:rPr>
        <w:t xml:space="preserve">The </w:t>
      </w:r>
      <w:r w:rsidR="00B80565" w:rsidRPr="00444B09">
        <w:rPr>
          <w:bCs/>
          <w:color w:val="000000" w:themeColor="text1"/>
        </w:rPr>
        <w:t>BOM of</w:t>
      </w:r>
      <w:r w:rsidR="00C96F69" w:rsidRPr="00C96F69">
        <w:rPr>
          <w:bCs/>
          <w:i/>
          <w:color w:val="000000" w:themeColor="text1"/>
        </w:rPr>
        <w:t>St. Peter’s N.S.</w:t>
      </w:r>
      <w:r w:rsidRPr="00444B09">
        <w:rPr>
          <w:color w:val="000000" w:themeColor="text1"/>
        </w:rPr>
        <w:t>has endeavoured to select locations for the installation of CCTCV cameras which are least intrusive to prote</w:t>
      </w:r>
      <w:r w:rsidR="00C96F69">
        <w:rPr>
          <w:color w:val="000000" w:themeColor="text1"/>
        </w:rPr>
        <w:t xml:space="preserve">ct the privacy of individuals. </w:t>
      </w:r>
      <w:r w:rsidRPr="00444B09">
        <w:rPr>
          <w:color w:val="000000" w:themeColor="text1"/>
        </w:rPr>
        <w:t xml:space="preserve">Cameras placed so as to record external areas are positioned in such a way as to prevent or minimise </w:t>
      </w:r>
      <w:r w:rsidRPr="00F771CF">
        <w:t>recording of passers-by or of an</w:t>
      </w:r>
      <w:r w:rsidR="003D53B5">
        <w:t>other person's private property</w:t>
      </w:r>
      <w:r w:rsidR="00C96F69">
        <w:t>.</w:t>
      </w:r>
    </w:p>
    <w:p w:rsidR="003D53B5" w:rsidRDefault="003D53B5" w:rsidP="003D53B5"/>
    <w:p w:rsidR="00242E8A" w:rsidRPr="00F771CF" w:rsidRDefault="00242E8A" w:rsidP="003D53B5">
      <w:r w:rsidRPr="00F771CF">
        <w:t>CCTV Video Monitoring and Recording of Public Areas</w:t>
      </w:r>
      <w:r>
        <w:t xml:space="preserve"> in </w:t>
      </w:r>
      <w:r w:rsidR="00736F39">
        <w:t xml:space="preserve">St. Peter’s N.S. </w:t>
      </w:r>
      <w:r>
        <w:t>may include the following</w:t>
      </w:r>
      <w:r w:rsidRPr="00F771CF">
        <w:t xml:space="preserve">: </w:t>
      </w:r>
    </w:p>
    <w:p w:rsidR="00242E8A" w:rsidRPr="00F771CF" w:rsidRDefault="00242E8A" w:rsidP="003D53B5">
      <w:pPr>
        <w:rPr>
          <w:rFonts w:cs="Calibri"/>
          <w:sz w:val="24"/>
          <w:szCs w:val="24"/>
        </w:rPr>
      </w:pPr>
    </w:p>
    <w:p w:rsidR="00242E8A" w:rsidRDefault="00242E8A" w:rsidP="003D53B5">
      <w:r w:rsidRPr="003D53B5">
        <w:rPr>
          <w:rStyle w:val="Heading8Char"/>
        </w:rPr>
        <w:t>Protection of school buildings and property</w:t>
      </w:r>
      <w:r w:rsidRPr="00F771CF">
        <w:rPr>
          <w:i/>
          <w:iCs/>
        </w:rPr>
        <w:t>:</w:t>
      </w:r>
      <w:r>
        <w:t>The b</w:t>
      </w:r>
      <w:r w:rsidRPr="00F771CF">
        <w:t>uilding</w:t>
      </w:r>
      <w:r>
        <w:t>’s</w:t>
      </w:r>
      <w:r w:rsidRPr="00F771CF">
        <w:t xml:space="preserve"> perimeter, entrances and exits</w:t>
      </w:r>
      <w:r w:rsidR="00F30010">
        <w:t xml:space="preserve">, </w:t>
      </w:r>
      <w:r w:rsidR="00736F39">
        <w:t>hallways</w:t>
      </w:r>
      <w:r w:rsidR="00F30010">
        <w:t xml:space="preserve"> and corridors, </w:t>
      </w:r>
      <w:r w:rsidRPr="00F771CF">
        <w:t xml:space="preserve">storage areas, </w:t>
      </w:r>
      <w:r w:rsidR="00736F39">
        <w:t>foyer/</w:t>
      </w:r>
      <w:r w:rsidRPr="00F771CF">
        <w:t xml:space="preserve">receiving areas for goods/services </w:t>
      </w:r>
    </w:p>
    <w:p w:rsidR="003D53B5" w:rsidRPr="00F771CF" w:rsidRDefault="003D53B5" w:rsidP="003D53B5"/>
    <w:p w:rsidR="00242E8A" w:rsidRDefault="00242E8A" w:rsidP="003D53B5">
      <w:r w:rsidRPr="003D53B5">
        <w:rPr>
          <w:rStyle w:val="Heading8Char"/>
        </w:rPr>
        <w:t>Monitoring of Access Control Systems:</w:t>
      </w:r>
      <w:r w:rsidRPr="00F771CF">
        <w:t>Monitor and record restricted access areas at entrances to buildings and other areas</w:t>
      </w:r>
      <w:r w:rsidR="00C96F69">
        <w:t>.</w:t>
      </w:r>
    </w:p>
    <w:p w:rsidR="003D53B5" w:rsidRPr="00F771CF" w:rsidRDefault="003D53B5" w:rsidP="003D53B5"/>
    <w:p w:rsidR="00242E8A" w:rsidRDefault="00242E8A" w:rsidP="003D53B5">
      <w:r w:rsidRPr="003D53B5">
        <w:rPr>
          <w:rStyle w:val="Heading8Char"/>
        </w:rPr>
        <w:t>Verification of Security Alarms:</w:t>
      </w:r>
      <w:r w:rsidRPr="00F771CF">
        <w:t xml:space="preserve">Intrusion alarms, exit door controls, external alarms </w:t>
      </w:r>
    </w:p>
    <w:p w:rsidR="003D53B5" w:rsidRPr="00F771CF" w:rsidRDefault="003D53B5" w:rsidP="003D53B5"/>
    <w:p w:rsidR="00242E8A" w:rsidRDefault="00242E8A" w:rsidP="003D53B5">
      <w:r w:rsidRPr="003D53B5">
        <w:rPr>
          <w:rStyle w:val="Heading8Char"/>
        </w:rPr>
        <w:t>Video Patrol of Public Areas:</w:t>
      </w:r>
      <w:r w:rsidRPr="00F771CF">
        <w:t xml:space="preserve">Parking areas, Main entrance/exit gates, Traffic Control </w:t>
      </w:r>
    </w:p>
    <w:p w:rsidR="003D53B5" w:rsidRPr="00F771CF" w:rsidRDefault="003D53B5" w:rsidP="003D53B5"/>
    <w:p w:rsidR="00242E8A" w:rsidRDefault="00242E8A" w:rsidP="003D53B5">
      <w:r w:rsidRPr="003D53B5">
        <w:rPr>
          <w:rStyle w:val="Heading8Char"/>
        </w:rPr>
        <w:t>Criminal Investigations (carried out by An Garda Síochána):</w:t>
      </w:r>
      <w:r w:rsidRPr="00F771CF">
        <w:t xml:space="preserve">Robbery, burglary and theft surveillance </w:t>
      </w:r>
    </w:p>
    <w:p w:rsidR="00931027" w:rsidRDefault="00931027" w:rsidP="003D53B5"/>
    <w:p w:rsidR="00931027" w:rsidRDefault="00931027" w:rsidP="003D53B5"/>
    <w:p w:rsidR="00931027" w:rsidRPr="00F771CF" w:rsidRDefault="00931027" w:rsidP="003D53B5"/>
    <w:p w:rsidR="00242E8A" w:rsidRPr="00F771CF" w:rsidRDefault="00242E8A" w:rsidP="00242E8A">
      <w:pPr>
        <w:autoSpaceDE w:val="0"/>
        <w:autoSpaceDN w:val="0"/>
        <w:adjustRightInd w:val="0"/>
        <w:rPr>
          <w:rFonts w:cs="Calibri"/>
          <w:sz w:val="24"/>
          <w:szCs w:val="24"/>
        </w:rPr>
      </w:pPr>
    </w:p>
    <w:p w:rsidR="00242E8A" w:rsidRPr="00F771CF" w:rsidRDefault="00242E8A" w:rsidP="003D53B5">
      <w:pPr>
        <w:pStyle w:val="Heading2"/>
      </w:pPr>
      <w:r w:rsidRPr="00F771CF">
        <w:t>COVERT SURVEILLANCE</w:t>
      </w:r>
    </w:p>
    <w:p w:rsidR="00242E8A" w:rsidRPr="00C96F69" w:rsidRDefault="00C96F69" w:rsidP="003D53B5">
      <w:pPr>
        <w:rPr>
          <w:i/>
        </w:rPr>
      </w:pPr>
      <w:r w:rsidRPr="00C96F69">
        <w:rPr>
          <w:i/>
        </w:rPr>
        <w:t>St. Peter’s N.S.</w:t>
      </w:r>
      <w:r w:rsidR="00242E8A" w:rsidRPr="00F771CF">
        <w:t xml:space="preserve"> will not engage in</w:t>
      </w:r>
      <w:r w:rsidR="003D53B5">
        <w:t xml:space="preserve"> covert surveillance</w:t>
      </w:r>
      <w:r>
        <w:t>.</w:t>
      </w:r>
    </w:p>
    <w:p w:rsidR="00242E8A" w:rsidRDefault="00242E8A" w:rsidP="003D53B5"/>
    <w:p w:rsidR="00242E8A" w:rsidRPr="00F771CF" w:rsidRDefault="00242E8A" w:rsidP="003D53B5">
      <w:r>
        <w:t>Where An Garda Síochána requests to carry out covert surveillance on school premises, such covert surveillance may require the consent of a judge.  Accordingly, any such request made by An Garda Síochán</w:t>
      </w:r>
      <w:r w:rsidRPr="00444B09">
        <w:rPr>
          <w:color w:val="000000" w:themeColor="text1"/>
        </w:rPr>
        <w:t>a will be requested in writing and the school will</w:t>
      </w:r>
      <w:r w:rsidR="003D53B5" w:rsidRPr="00444B09">
        <w:rPr>
          <w:color w:val="000000" w:themeColor="text1"/>
        </w:rPr>
        <w:t xml:space="preserve"> seek</w:t>
      </w:r>
      <w:r w:rsidR="00931027" w:rsidRPr="00444B09">
        <w:rPr>
          <w:color w:val="000000" w:themeColor="text1"/>
        </w:rPr>
        <w:t xml:space="preserve"> Data Protection Commissioner</w:t>
      </w:r>
      <w:r w:rsidR="00F418E9" w:rsidRPr="00444B09">
        <w:rPr>
          <w:color w:val="000000" w:themeColor="text1"/>
        </w:rPr>
        <w:t>/</w:t>
      </w:r>
      <w:r w:rsidR="003D53B5" w:rsidRPr="00444B09">
        <w:rPr>
          <w:color w:val="000000" w:themeColor="text1"/>
        </w:rPr>
        <w:t>legal advice</w:t>
      </w:r>
      <w:r w:rsidR="00C96F69">
        <w:rPr>
          <w:color w:val="000000" w:themeColor="text1"/>
        </w:rPr>
        <w:t>.</w:t>
      </w:r>
    </w:p>
    <w:p w:rsidR="00242E8A" w:rsidRPr="00F771CF" w:rsidRDefault="00242E8A" w:rsidP="00242E8A">
      <w:pPr>
        <w:rPr>
          <w:rFonts w:cs="Calibri"/>
          <w:sz w:val="24"/>
          <w:szCs w:val="24"/>
        </w:rPr>
      </w:pPr>
    </w:p>
    <w:p w:rsidR="00242E8A" w:rsidRPr="003D53B5" w:rsidRDefault="00242E8A" w:rsidP="003D53B5">
      <w:pPr>
        <w:pStyle w:val="NoSpacing"/>
      </w:pPr>
      <w:r w:rsidRPr="00F771CF">
        <w:t xml:space="preserve">NOTIFICATION – SIGNAGE </w:t>
      </w:r>
    </w:p>
    <w:p w:rsidR="003D53B5" w:rsidRDefault="00242E8A" w:rsidP="003D53B5">
      <w:r w:rsidRPr="00F771CF">
        <w:t xml:space="preserve">The Principal will provide a copy of this CCTV Policy on request to staff, </w:t>
      </w:r>
      <w:r w:rsidR="00736F39">
        <w:t>pupils</w:t>
      </w:r>
      <w:r w:rsidRPr="00F771CF">
        <w:t xml:space="preserve">, parents and visitors to the school. This </w:t>
      </w:r>
      <w:r>
        <w:t>p</w:t>
      </w:r>
      <w:r w:rsidRPr="00F771CF">
        <w:t xml:space="preserve">olicy describes the purpose and location of CCTV monitoring, a contact number for those wishing to discuss CCTV monitoring and guidelines for its use.  The location of CCTV cameras will also be indicated to the </w:t>
      </w:r>
      <w:r w:rsidR="00844E15">
        <w:t>BoM</w:t>
      </w:r>
      <w:r w:rsidR="00C96F69">
        <w:t>.</w:t>
      </w:r>
    </w:p>
    <w:p w:rsidR="003D53B5" w:rsidRDefault="003D53B5" w:rsidP="003D53B5"/>
    <w:p w:rsidR="00242E8A" w:rsidRPr="00F771CF" w:rsidRDefault="00242E8A" w:rsidP="003D53B5">
      <w:pPr>
        <w:rPr>
          <w:b/>
        </w:rPr>
      </w:pPr>
      <w:r w:rsidRPr="00C52ECF">
        <w:t xml:space="preserve">Adequate signage will be placed at each location in which a CCTV camera(s) is sited to indicate that CCTV is in operation.  Adequate signage will also be prominently displayed at the entrance to </w:t>
      </w:r>
      <w:r w:rsidR="00C96F69" w:rsidRPr="00C96F69">
        <w:rPr>
          <w:i/>
        </w:rPr>
        <w:t>St. Peter’s N.S.</w:t>
      </w:r>
      <w:r w:rsidR="00C96F69">
        <w:rPr>
          <w:i/>
        </w:rPr>
        <w:t>’</w:t>
      </w:r>
      <w:r w:rsidRPr="00C52ECF">
        <w:t xml:space="preserve"> property.  Signage shall include the name and contact details of the data controller as well as the specific purpose(s) for which the CCTV came</w:t>
      </w:r>
      <w:r w:rsidR="003D53B5">
        <w:t>ra is in place in each location</w:t>
      </w:r>
    </w:p>
    <w:p w:rsidR="00242E8A" w:rsidRPr="00F771CF" w:rsidRDefault="00242E8A" w:rsidP="00242E8A">
      <w:pPr>
        <w:rPr>
          <w:rFonts w:cs="Calibri"/>
          <w:b/>
          <w:sz w:val="24"/>
          <w:szCs w:val="24"/>
        </w:rPr>
      </w:pPr>
    </w:p>
    <w:p w:rsidR="00242E8A" w:rsidRPr="00F771CF" w:rsidRDefault="00242E8A" w:rsidP="00931027">
      <w:pPr>
        <w:pBdr>
          <w:top w:val="single" w:sz="4" w:space="1" w:color="auto"/>
          <w:left w:val="single" w:sz="4" w:space="4" w:color="auto"/>
          <w:bottom w:val="single" w:sz="4" w:space="3" w:color="auto"/>
          <w:right w:val="single" w:sz="4" w:space="4" w:color="auto"/>
        </w:pBdr>
        <w:autoSpaceDE w:val="0"/>
        <w:autoSpaceDN w:val="0"/>
        <w:adjustRightInd w:val="0"/>
        <w:jc w:val="center"/>
        <w:rPr>
          <w:rFonts w:cs="Calibri"/>
          <w:sz w:val="24"/>
          <w:szCs w:val="24"/>
        </w:rPr>
      </w:pPr>
      <w:r w:rsidRPr="00F771CF">
        <w:rPr>
          <w:rFonts w:cs="Calibri"/>
          <w:noProof/>
          <w:sz w:val="24"/>
          <w:szCs w:val="24"/>
          <w:lang w:eastAsia="en-IE"/>
        </w:rPr>
        <w:drawing>
          <wp:inline distT="0" distB="0" distL="0" distR="0">
            <wp:extent cx="1445895" cy="1275715"/>
            <wp:effectExtent l="0" t="0" r="1905" b="635"/>
            <wp:docPr id="1" name="Picture 1" descr="cc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tv"/>
                    <pic:cNvPicPr>
                      <a:picLocks noChangeAspect="1" noChangeArrowheads="1"/>
                    </pic:cNvPicPr>
                  </pic:nvPicPr>
                  <pic:blipFill>
                    <a:blip r:embed="rId9">
                      <a:extLst>
                        <a:ext uri="{28A0092B-C50C-407E-A947-70E740481C1C}">
                          <a14:useLocalDpi xmlns:a14="http://schemas.microsoft.com/office/drawing/2010/main" val="0"/>
                        </a:ext>
                      </a:extLst>
                    </a:blip>
                    <a:srcRect b="36467"/>
                    <a:stretch>
                      <a:fillRect/>
                    </a:stretch>
                  </pic:blipFill>
                  <pic:spPr bwMode="auto">
                    <a:xfrm>
                      <a:off x="0" y="0"/>
                      <a:ext cx="1445895" cy="1275715"/>
                    </a:xfrm>
                    <a:prstGeom prst="rect">
                      <a:avLst/>
                    </a:prstGeom>
                    <a:solidFill>
                      <a:srgbClr val="FFFF00">
                        <a:alpha val="79999"/>
                      </a:srgbClr>
                    </a:solidFill>
                    <a:ln>
                      <a:noFill/>
                    </a:ln>
                  </pic:spPr>
                </pic:pic>
              </a:graphicData>
            </a:graphic>
          </wp:inline>
        </w:drawing>
      </w:r>
    </w:p>
    <w:p w:rsidR="00242E8A" w:rsidRPr="00D87123" w:rsidRDefault="00242E8A" w:rsidP="00931027">
      <w:pPr>
        <w:pBdr>
          <w:top w:val="single" w:sz="4" w:space="1" w:color="auto"/>
          <w:left w:val="single" w:sz="4" w:space="4" w:color="auto"/>
          <w:bottom w:val="single" w:sz="4" w:space="3" w:color="auto"/>
          <w:right w:val="single" w:sz="4" w:space="4" w:color="auto"/>
        </w:pBdr>
        <w:autoSpaceDE w:val="0"/>
        <w:autoSpaceDN w:val="0"/>
        <w:adjustRightInd w:val="0"/>
        <w:jc w:val="center"/>
        <w:rPr>
          <w:rFonts w:cs="Calibri"/>
          <w:b/>
          <w:szCs w:val="20"/>
        </w:rPr>
      </w:pPr>
      <w:r w:rsidRPr="00D87123">
        <w:rPr>
          <w:rFonts w:cs="Calibri"/>
          <w:b/>
          <w:szCs w:val="20"/>
        </w:rPr>
        <w:t>WARNING</w:t>
      </w:r>
    </w:p>
    <w:p w:rsidR="00242E8A" w:rsidRPr="00D87123" w:rsidRDefault="002F268F" w:rsidP="00931027">
      <w:pPr>
        <w:pBdr>
          <w:top w:val="single" w:sz="4" w:space="1" w:color="auto"/>
          <w:left w:val="single" w:sz="4" w:space="4" w:color="auto"/>
          <w:bottom w:val="single" w:sz="4" w:space="3" w:color="auto"/>
          <w:right w:val="single" w:sz="4" w:space="4" w:color="auto"/>
        </w:pBdr>
        <w:autoSpaceDE w:val="0"/>
        <w:autoSpaceDN w:val="0"/>
        <w:adjustRightInd w:val="0"/>
        <w:jc w:val="center"/>
        <w:rPr>
          <w:rFonts w:cs="Calibri"/>
          <w:b/>
          <w:bCs/>
          <w:szCs w:val="20"/>
        </w:rPr>
      </w:pPr>
      <w:r>
        <w:rPr>
          <w:rFonts w:cs="Calibri"/>
          <w:b/>
          <w:bCs/>
          <w:szCs w:val="20"/>
        </w:rPr>
        <w:t>These premises are protected by Closed Circuit Television.</w:t>
      </w:r>
    </w:p>
    <w:p w:rsidR="00242E8A" w:rsidRPr="00D87123" w:rsidRDefault="00242E8A" w:rsidP="002F268F">
      <w:pPr>
        <w:pBdr>
          <w:top w:val="single" w:sz="4" w:space="1" w:color="auto"/>
          <w:left w:val="single" w:sz="4" w:space="4" w:color="auto"/>
          <w:bottom w:val="single" w:sz="4" w:space="3" w:color="auto"/>
          <w:right w:val="single" w:sz="4" w:space="4" w:color="auto"/>
        </w:pBdr>
        <w:autoSpaceDE w:val="0"/>
        <w:autoSpaceDN w:val="0"/>
        <w:adjustRightInd w:val="0"/>
        <w:jc w:val="center"/>
        <w:rPr>
          <w:rFonts w:cs="Calibri"/>
          <w:b/>
          <w:bCs/>
          <w:szCs w:val="20"/>
        </w:rPr>
      </w:pPr>
      <w:r w:rsidRPr="00D87123">
        <w:rPr>
          <w:rFonts w:cs="Calibri"/>
          <w:b/>
          <w:bCs/>
          <w:szCs w:val="20"/>
        </w:rPr>
        <w:t xml:space="preserve">Images are </w:t>
      </w:r>
      <w:r w:rsidR="002F268F">
        <w:rPr>
          <w:rFonts w:cs="Calibri"/>
          <w:b/>
          <w:bCs/>
          <w:szCs w:val="20"/>
        </w:rPr>
        <w:t>r</w:t>
      </w:r>
      <w:r w:rsidRPr="00D87123">
        <w:rPr>
          <w:rFonts w:cs="Calibri"/>
          <w:b/>
          <w:bCs/>
          <w:szCs w:val="20"/>
        </w:rPr>
        <w:t xml:space="preserve">ecorded for the purpose of </w:t>
      </w:r>
      <w:r w:rsidR="002F268F">
        <w:rPr>
          <w:rFonts w:cs="Calibri"/>
          <w:b/>
          <w:bCs/>
          <w:szCs w:val="20"/>
        </w:rPr>
        <w:t>Health and Safety, C</w:t>
      </w:r>
      <w:r w:rsidRPr="00D87123">
        <w:rPr>
          <w:rFonts w:cs="Calibri"/>
          <w:b/>
          <w:bCs/>
          <w:szCs w:val="20"/>
        </w:rPr>
        <w:t>rime-prevention,</w:t>
      </w:r>
      <w:r w:rsidR="002F268F">
        <w:rPr>
          <w:rFonts w:cs="Calibri"/>
          <w:b/>
          <w:bCs/>
          <w:szCs w:val="20"/>
        </w:rPr>
        <w:t xml:space="preserve"> Public Safety and Prosecution of offenders.</w:t>
      </w:r>
    </w:p>
    <w:p w:rsidR="00C96F69" w:rsidRPr="00C96F69" w:rsidRDefault="00242E8A" w:rsidP="00C96F69">
      <w:pPr>
        <w:pBdr>
          <w:top w:val="single" w:sz="4" w:space="1" w:color="auto"/>
          <w:left w:val="single" w:sz="4" w:space="4" w:color="auto"/>
          <w:bottom w:val="single" w:sz="4" w:space="3" w:color="auto"/>
          <w:right w:val="single" w:sz="4" w:space="4" w:color="auto"/>
        </w:pBdr>
        <w:autoSpaceDE w:val="0"/>
        <w:autoSpaceDN w:val="0"/>
        <w:adjustRightInd w:val="0"/>
        <w:jc w:val="center"/>
        <w:rPr>
          <w:rFonts w:cs="Calibri"/>
          <w:b/>
          <w:bCs/>
          <w:i/>
          <w:szCs w:val="20"/>
        </w:rPr>
      </w:pPr>
      <w:r w:rsidRPr="00D87123">
        <w:rPr>
          <w:rFonts w:cs="Calibri"/>
          <w:b/>
          <w:bCs/>
          <w:szCs w:val="20"/>
        </w:rPr>
        <w:t xml:space="preserve">This </w:t>
      </w:r>
      <w:r w:rsidR="00931027" w:rsidRPr="00FA09EA">
        <w:rPr>
          <w:rFonts w:cs="Calibri"/>
          <w:b/>
          <w:bCs/>
          <w:szCs w:val="20"/>
        </w:rPr>
        <w:t>system</w:t>
      </w:r>
      <w:r w:rsidRPr="00D87123">
        <w:rPr>
          <w:rFonts w:cs="Calibri"/>
          <w:b/>
          <w:bCs/>
          <w:szCs w:val="20"/>
        </w:rPr>
        <w:t>is controlled by</w:t>
      </w:r>
      <w:r w:rsidR="004809E8">
        <w:rPr>
          <w:rFonts w:cs="Calibri"/>
          <w:b/>
          <w:bCs/>
          <w:szCs w:val="20"/>
        </w:rPr>
        <w:t xml:space="preserve"> the BoM of</w:t>
      </w:r>
      <w:r w:rsidR="00C96F69" w:rsidRPr="00C96F69">
        <w:rPr>
          <w:rFonts w:cs="Calibri"/>
          <w:b/>
          <w:bCs/>
          <w:i/>
          <w:szCs w:val="20"/>
        </w:rPr>
        <w:t>St. Peter’s N.S.</w:t>
      </w:r>
    </w:p>
    <w:p w:rsidR="00242E8A" w:rsidRPr="00D87123" w:rsidRDefault="00242E8A" w:rsidP="00931027">
      <w:pPr>
        <w:pBdr>
          <w:top w:val="single" w:sz="4" w:space="1" w:color="auto"/>
          <w:left w:val="single" w:sz="4" w:space="4" w:color="auto"/>
          <w:bottom w:val="single" w:sz="4" w:space="3" w:color="auto"/>
          <w:right w:val="single" w:sz="4" w:space="4" w:color="auto"/>
        </w:pBdr>
        <w:autoSpaceDE w:val="0"/>
        <w:autoSpaceDN w:val="0"/>
        <w:adjustRightInd w:val="0"/>
        <w:jc w:val="center"/>
        <w:rPr>
          <w:rFonts w:cs="Calibri"/>
          <w:b/>
          <w:bCs/>
          <w:szCs w:val="20"/>
        </w:rPr>
      </w:pPr>
      <w:r w:rsidRPr="00D87123">
        <w:rPr>
          <w:rFonts w:cs="Calibri"/>
          <w:b/>
          <w:bCs/>
          <w:szCs w:val="20"/>
        </w:rPr>
        <w:t xml:space="preserve">and operated by </w:t>
      </w:r>
      <w:r w:rsidR="00C96F69">
        <w:rPr>
          <w:rFonts w:cs="Calibri"/>
          <w:b/>
          <w:bCs/>
          <w:szCs w:val="20"/>
        </w:rPr>
        <w:t>APM Securities</w:t>
      </w:r>
    </w:p>
    <w:p w:rsidR="00242E8A" w:rsidRDefault="00242E8A" w:rsidP="002F268F">
      <w:pPr>
        <w:pBdr>
          <w:top w:val="single" w:sz="4" w:space="1" w:color="auto"/>
          <w:left w:val="single" w:sz="4" w:space="4" w:color="auto"/>
          <w:bottom w:val="single" w:sz="4" w:space="3" w:color="auto"/>
          <w:right w:val="single" w:sz="4" w:space="4" w:color="auto"/>
        </w:pBdr>
        <w:autoSpaceDE w:val="0"/>
        <w:autoSpaceDN w:val="0"/>
        <w:adjustRightInd w:val="0"/>
        <w:jc w:val="center"/>
        <w:rPr>
          <w:rFonts w:cs="Calibri"/>
          <w:b/>
          <w:bCs/>
          <w:szCs w:val="20"/>
        </w:rPr>
      </w:pPr>
      <w:r w:rsidRPr="00D87123">
        <w:rPr>
          <w:rFonts w:cs="Calibri"/>
          <w:b/>
          <w:bCs/>
          <w:szCs w:val="20"/>
        </w:rPr>
        <w:t xml:space="preserve">For more information contact </w:t>
      </w:r>
      <w:r w:rsidR="00DC1E68">
        <w:rPr>
          <w:rFonts w:cs="Calibri"/>
          <w:b/>
          <w:bCs/>
          <w:szCs w:val="20"/>
        </w:rPr>
        <w:t>0949</w:t>
      </w:r>
      <w:r w:rsidR="002F268F">
        <w:rPr>
          <w:rFonts w:cs="Calibri"/>
          <w:b/>
          <w:bCs/>
          <w:szCs w:val="20"/>
        </w:rPr>
        <w:t>360316</w:t>
      </w:r>
    </w:p>
    <w:p w:rsidR="002F268F" w:rsidRPr="00D87123" w:rsidRDefault="002F268F" w:rsidP="002F268F">
      <w:pPr>
        <w:pBdr>
          <w:top w:val="single" w:sz="4" w:space="1" w:color="auto"/>
          <w:left w:val="single" w:sz="4" w:space="4" w:color="auto"/>
          <w:bottom w:val="single" w:sz="4" w:space="3" w:color="auto"/>
          <w:right w:val="single" w:sz="4" w:space="4" w:color="auto"/>
        </w:pBdr>
        <w:autoSpaceDE w:val="0"/>
        <w:autoSpaceDN w:val="0"/>
        <w:adjustRightInd w:val="0"/>
        <w:jc w:val="center"/>
        <w:rPr>
          <w:rFonts w:cs="Calibri"/>
          <w:szCs w:val="20"/>
        </w:rPr>
      </w:pPr>
      <w:r>
        <w:rPr>
          <w:rFonts w:cs="Calibri"/>
          <w:b/>
          <w:bCs/>
          <w:szCs w:val="20"/>
        </w:rPr>
        <w:t>24 HOUR VIDEO RECORDING</w:t>
      </w:r>
    </w:p>
    <w:p w:rsidR="00242E8A" w:rsidRPr="00D87123" w:rsidRDefault="00242E8A" w:rsidP="00242E8A">
      <w:pPr>
        <w:numPr>
          <w:ilvl w:val="0"/>
          <w:numId w:val="32"/>
        </w:numPr>
        <w:rPr>
          <w:rFonts w:cs="Calibri"/>
          <w:szCs w:val="20"/>
        </w:rPr>
      </w:pPr>
      <w:r w:rsidRPr="00D87123">
        <w:rPr>
          <w:rFonts w:cs="Calibri"/>
          <w:szCs w:val="20"/>
        </w:rPr>
        <w:t xml:space="preserve">at entrances to premises i.e. external doors, school gates </w:t>
      </w:r>
    </w:p>
    <w:p w:rsidR="00242E8A" w:rsidRPr="00D87123" w:rsidRDefault="00242E8A" w:rsidP="00242E8A">
      <w:pPr>
        <w:numPr>
          <w:ilvl w:val="0"/>
          <w:numId w:val="32"/>
        </w:numPr>
        <w:rPr>
          <w:rFonts w:cs="Calibri"/>
          <w:szCs w:val="20"/>
        </w:rPr>
      </w:pPr>
      <w:r w:rsidRPr="00D87123">
        <w:rPr>
          <w:rFonts w:cs="Calibri"/>
          <w:szCs w:val="20"/>
        </w:rPr>
        <w:t>reception area</w:t>
      </w:r>
    </w:p>
    <w:p w:rsidR="00242E8A" w:rsidRPr="00D87123" w:rsidRDefault="00242E8A" w:rsidP="00242E8A">
      <w:pPr>
        <w:numPr>
          <w:ilvl w:val="0"/>
          <w:numId w:val="32"/>
        </w:numPr>
        <w:rPr>
          <w:rFonts w:cs="Calibri"/>
          <w:szCs w:val="20"/>
        </w:rPr>
      </w:pPr>
      <w:r w:rsidRPr="00D87123">
        <w:rPr>
          <w:rFonts w:cs="Calibri"/>
          <w:szCs w:val="20"/>
        </w:rPr>
        <w:t>at or close to each internal camera</w:t>
      </w:r>
    </w:p>
    <w:p w:rsidR="00242E8A" w:rsidRPr="00F771CF" w:rsidRDefault="00242E8A" w:rsidP="00242E8A">
      <w:pPr>
        <w:ind w:left="360"/>
        <w:rPr>
          <w:rFonts w:cs="Calibri"/>
          <w:sz w:val="24"/>
          <w:szCs w:val="24"/>
        </w:rPr>
      </w:pPr>
    </w:p>
    <w:p w:rsidR="00242E8A" w:rsidRPr="00F771CF" w:rsidRDefault="00242E8A" w:rsidP="00D87123">
      <w:pPr>
        <w:pStyle w:val="NoSpacing"/>
      </w:pPr>
      <w:r w:rsidRPr="00F771CF">
        <w:t>STORAGE &amp; RETENTION</w:t>
      </w:r>
    </w:p>
    <w:p w:rsidR="00242E8A" w:rsidRDefault="00242E8A" w:rsidP="004809E8">
      <w:r w:rsidRPr="00F771CF">
        <w:t xml:space="preserve">Data </w:t>
      </w:r>
      <w:r w:rsidRPr="004809E8">
        <w:t xml:space="preserve">Protection </w:t>
      </w:r>
      <w:r w:rsidR="006C21DA" w:rsidRPr="004809E8">
        <w:t xml:space="preserve">legislation </w:t>
      </w:r>
      <w:r w:rsidR="00931027">
        <w:t xml:space="preserve">states that data </w:t>
      </w:r>
      <w:r w:rsidR="00444B09" w:rsidRPr="00444B09">
        <w:rPr>
          <w:color w:val="000000" w:themeColor="text1"/>
        </w:rPr>
        <w:t>“</w:t>
      </w:r>
      <w:r w:rsidRPr="00444B09">
        <w:rPr>
          <w:color w:val="000000" w:themeColor="text1"/>
        </w:rPr>
        <w:t>shall not be kept f</w:t>
      </w:r>
      <w:r w:rsidR="00931027" w:rsidRPr="00444B09">
        <w:rPr>
          <w:color w:val="000000" w:themeColor="text1"/>
        </w:rPr>
        <w:t xml:space="preserve">or longer than is necessary </w:t>
      </w:r>
      <w:r w:rsidR="00444B09" w:rsidRPr="00444B09">
        <w:rPr>
          <w:color w:val="000000" w:themeColor="text1"/>
        </w:rPr>
        <w:t>for”</w:t>
      </w:r>
      <w:r w:rsidRPr="004809E8">
        <w:t>the purposes for which it was obtained</w:t>
      </w:r>
      <w:r w:rsidRPr="00F771CF">
        <w:t xml:space="preserve">.  A data controller needs to be able to justify this retention period.  For a normal </w:t>
      </w:r>
      <w:r>
        <w:t xml:space="preserve">CCTV </w:t>
      </w:r>
      <w:r w:rsidRPr="00F771CF">
        <w:t>security system, it would be difficult to justify retention beyond a month (28 days), except where the images identify an issue – such as a break-in or theft and those particular images/recordings are retained specifically in the context of an investigation</w:t>
      </w:r>
      <w:r>
        <w:t>/prosecution</w:t>
      </w:r>
      <w:r w:rsidR="00D87123">
        <w:t xml:space="preserve"> of that issue</w:t>
      </w:r>
      <w:r w:rsidR="00DC1E68">
        <w:t>.</w:t>
      </w:r>
    </w:p>
    <w:p w:rsidR="00D87123" w:rsidRPr="00F771CF" w:rsidRDefault="00D87123" w:rsidP="004809E8"/>
    <w:p w:rsidR="00242E8A" w:rsidRPr="00BE5DAA" w:rsidRDefault="00242E8A" w:rsidP="00D87123">
      <w:r w:rsidRPr="00BE5DAA">
        <w:t>Accordingly, the images captured by the CCTV system will be retained for a maximum of 28 days, except where the image identifies an issue and is retained specifically in the context of an investigation/prosecution</w:t>
      </w:r>
      <w:r w:rsidR="00D87123" w:rsidRPr="00BE5DAA">
        <w:t xml:space="preserve"> of that issue</w:t>
      </w:r>
      <w:r w:rsidR="00CD10BF" w:rsidRPr="00BE5DAA">
        <w:t>.</w:t>
      </w:r>
    </w:p>
    <w:p w:rsidR="00D87123" w:rsidRPr="00F771CF" w:rsidRDefault="00D87123" w:rsidP="00D87123">
      <w:pPr>
        <w:rPr>
          <w:b/>
        </w:rPr>
      </w:pPr>
    </w:p>
    <w:p w:rsidR="00242E8A" w:rsidRPr="00F771CF" w:rsidRDefault="00242E8A" w:rsidP="00D87123">
      <w:r w:rsidRPr="00F771CF">
        <w:t xml:space="preserve">The </w:t>
      </w:r>
      <w:r>
        <w:t>images/recordings</w:t>
      </w:r>
      <w:r w:rsidRPr="00F771CF">
        <w:t xml:space="preserve"> will be stored in a secure environment with a log of access kept. Access will be restricted to authorised personnel. Supervising the access and maintenance of the CCTV System is the</w:t>
      </w:r>
      <w:r w:rsidR="00E33E34">
        <w:t xml:space="preserve"> responsibility of the BoM</w:t>
      </w:r>
      <w:r w:rsidRPr="00F771CF">
        <w:t>. The Principal may delegate the administration of the CCTV System to another staff member.  In certain circumstances, the recordings may also be viewed b</w:t>
      </w:r>
      <w:r>
        <w:t>y other individuals i</w:t>
      </w:r>
      <w:r w:rsidRPr="00F771CF">
        <w:t>n order to achiev</w:t>
      </w:r>
      <w:r>
        <w:t>e the objectives set out above (</w:t>
      </w:r>
      <w:r w:rsidRPr="00F771CF">
        <w:t xml:space="preserve">such individuals may include the </w:t>
      </w:r>
      <w:r w:rsidR="00931027" w:rsidRPr="00444B09">
        <w:rPr>
          <w:color w:val="000000" w:themeColor="text1"/>
        </w:rPr>
        <w:t>Gardaí</w:t>
      </w:r>
      <w:r w:rsidR="00D87123" w:rsidRPr="00444B09">
        <w:rPr>
          <w:color w:val="000000" w:themeColor="text1"/>
        </w:rPr>
        <w:t xml:space="preserve">, the Deputy Principal, </w:t>
      </w:r>
      <w:r w:rsidRPr="00444B09">
        <w:rPr>
          <w:color w:val="000000" w:themeColor="text1"/>
        </w:rPr>
        <w:t xml:space="preserve">other members of the teaching staff, representatives of the Department of Education and Skills, representatives of the HSE and/or the parent of a </w:t>
      </w:r>
      <w:r w:rsidRPr="00444B09">
        <w:rPr>
          <w:color w:val="000000" w:themeColor="text1"/>
        </w:rPr>
        <w:lastRenderedPageBreak/>
        <w:t xml:space="preserve">recorded </w:t>
      </w:r>
      <w:r w:rsidR="00736F39">
        <w:rPr>
          <w:color w:val="000000" w:themeColor="text1"/>
        </w:rPr>
        <w:t>pupil</w:t>
      </w:r>
      <w:r w:rsidR="00BE5DAA">
        <w:rPr>
          <w:color w:val="000000" w:themeColor="text1"/>
        </w:rPr>
        <w:t xml:space="preserve"> (in the case of more than one pupil being in the recording, consent must be given by the parent of other parties or other parties in the recording e.g. staff</w:t>
      </w:r>
      <w:r w:rsidRPr="00444B09">
        <w:rPr>
          <w:color w:val="000000" w:themeColor="text1"/>
        </w:rPr>
        <w:t xml:space="preserve">). When </w:t>
      </w:r>
      <w:r w:rsidRPr="00F771CF">
        <w:t xml:space="preserve">CCTV recordings are being viewed, access will be limited to authorised individuals on a need-to-know basis.  </w:t>
      </w:r>
    </w:p>
    <w:p w:rsidR="00242E8A" w:rsidRPr="00F771CF" w:rsidRDefault="00242E8A" w:rsidP="00242E8A">
      <w:pPr>
        <w:rPr>
          <w:rFonts w:cs="Calibri"/>
          <w:sz w:val="24"/>
          <w:szCs w:val="24"/>
        </w:rPr>
      </w:pPr>
    </w:p>
    <w:p w:rsidR="00242E8A" w:rsidRPr="00F771CF" w:rsidRDefault="00242E8A" w:rsidP="00D87123">
      <w:pPr>
        <w:pStyle w:val="NoSpacing"/>
      </w:pPr>
      <w:r w:rsidRPr="00F771CF">
        <w:t>ACCESS</w:t>
      </w:r>
    </w:p>
    <w:p w:rsidR="00242E8A" w:rsidRPr="004809E8" w:rsidRDefault="004809E8" w:rsidP="00D87123">
      <w:pPr>
        <w:rPr>
          <w:strike/>
        </w:rPr>
      </w:pPr>
      <w:r w:rsidRPr="00444B09">
        <w:rPr>
          <w:color w:val="000000" w:themeColor="text1"/>
        </w:rPr>
        <w:t>DVDs</w:t>
      </w:r>
      <w:r w:rsidRPr="00444B09">
        <w:rPr>
          <w:b/>
          <w:color w:val="000000" w:themeColor="text1"/>
        </w:rPr>
        <w:t>/</w:t>
      </w:r>
      <w:r w:rsidRPr="00444B09">
        <w:rPr>
          <w:color w:val="000000" w:themeColor="text1"/>
        </w:rPr>
        <w:t>porta</w:t>
      </w:r>
      <w:r w:rsidR="00931027" w:rsidRPr="00444B09">
        <w:rPr>
          <w:color w:val="000000" w:themeColor="text1"/>
        </w:rPr>
        <w:t>b</w:t>
      </w:r>
      <w:r w:rsidRPr="00444B09">
        <w:rPr>
          <w:color w:val="000000" w:themeColor="text1"/>
        </w:rPr>
        <w:t xml:space="preserve">le storage devices will be stored in a secure environment.  Access will be restricted to authorised personnel.  </w:t>
      </w:r>
      <w:r w:rsidR="00242E8A" w:rsidRPr="00444B09">
        <w:rPr>
          <w:color w:val="000000" w:themeColor="text1"/>
        </w:rPr>
        <w:t xml:space="preserve">The area will be locked when not occupied by authorised personnel.  A log of access </w:t>
      </w:r>
      <w:r w:rsidR="00BE5DAA">
        <w:t xml:space="preserve">to </w:t>
      </w:r>
      <w:r w:rsidR="00242E8A" w:rsidRPr="00F771CF">
        <w:t xml:space="preserve">images </w:t>
      </w:r>
      <w:r w:rsidR="00242E8A">
        <w:t>will</w:t>
      </w:r>
      <w:r w:rsidR="00D87123">
        <w:t xml:space="preserve"> be maintained</w:t>
      </w:r>
      <w:r w:rsidR="00CD10BF">
        <w:t>.</w:t>
      </w:r>
    </w:p>
    <w:p w:rsidR="00242E8A" w:rsidRPr="00F771CF" w:rsidRDefault="00242E8A" w:rsidP="00D87123"/>
    <w:p w:rsidR="004809E8" w:rsidRPr="00444B09" w:rsidRDefault="00242E8A" w:rsidP="00D87123">
      <w:pPr>
        <w:rPr>
          <w:color w:val="000000" w:themeColor="text1"/>
        </w:rPr>
      </w:pPr>
      <w:r w:rsidRPr="00444B09">
        <w:rPr>
          <w:color w:val="000000" w:themeColor="text1"/>
        </w:rPr>
        <w:t xml:space="preserve">Access to the CCTV system and stored images will be restricted to authorised personnel onlyi.e. </w:t>
      </w:r>
      <w:r w:rsidR="00931027" w:rsidRPr="00444B09">
        <w:rPr>
          <w:color w:val="000000" w:themeColor="text1"/>
        </w:rPr>
        <w:t xml:space="preserve">the </w:t>
      </w:r>
      <w:r w:rsidRPr="00444B09">
        <w:rPr>
          <w:color w:val="000000" w:themeColor="text1"/>
        </w:rPr>
        <w:t>Principal of</w:t>
      </w:r>
      <w:r w:rsidR="00931027" w:rsidRPr="00444B09">
        <w:rPr>
          <w:color w:val="000000" w:themeColor="text1"/>
        </w:rPr>
        <w:t xml:space="preserve"> the</w:t>
      </w:r>
      <w:r w:rsidR="00BE5DAA">
        <w:rPr>
          <w:color w:val="000000" w:themeColor="text1"/>
        </w:rPr>
        <w:t xml:space="preserve"> school</w:t>
      </w:r>
      <w:r w:rsidR="00BE5DAA">
        <w:rPr>
          <w:rFonts w:eastAsia="Times New Roman"/>
        </w:rPr>
        <w:t>/The chairperson of the B.O.M.</w:t>
      </w:r>
      <w:r w:rsidR="00CD10BF">
        <w:rPr>
          <w:color w:val="000000" w:themeColor="text1"/>
        </w:rPr>
        <w:t>.</w:t>
      </w:r>
    </w:p>
    <w:p w:rsidR="004809E8" w:rsidRPr="00444B09" w:rsidRDefault="004809E8" w:rsidP="00D87123">
      <w:pPr>
        <w:rPr>
          <w:color w:val="000000" w:themeColor="text1"/>
        </w:rPr>
      </w:pPr>
    </w:p>
    <w:p w:rsidR="00242E8A" w:rsidRPr="00F771CF" w:rsidRDefault="00242E8A" w:rsidP="00D87123">
      <w:pPr>
        <w:rPr>
          <w:rFonts w:eastAsia="Times New Roman"/>
        </w:rPr>
      </w:pPr>
      <w:r w:rsidRPr="00F771CF">
        <w:rPr>
          <w:rFonts w:eastAsia="Times New Roman"/>
        </w:rPr>
        <w:t>In relevant circumstances, CCTV footage may be accessed:</w:t>
      </w:r>
    </w:p>
    <w:p w:rsidR="00242E8A" w:rsidRPr="00F771CF" w:rsidRDefault="00242E8A" w:rsidP="00D87123">
      <w:pPr>
        <w:rPr>
          <w:rFonts w:eastAsia="Times New Roman"/>
        </w:rPr>
      </w:pPr>
    </w:p>
    <w:p w:rsidR="00242E8A" w:rsidRPr="00CD10BF" w:rsidRDefault="00242E8A" w:rsidP="00CD10BF">
      <w:pPr>
        <w:pStyle w:val="ListParagraph"/>
        <w:numPr>
          <w:ilvl w:val="0"/>
          <w:numId w:val="38"/>
        </w:numPr>
        <w:ind w:left="426"/>
        <w:rPr>
          <w:rFonts w:eastAsia="Times New Roman"/>
          <w:i/>
          <w:lang w:val="en-IE"/>
        </w:rPr>
      </w:pPr>
      <w:r w:rsidRPr="00D87123">
        <w:rPr>
          <w:rFonts w:eastAsia="Times New Roman"/>
        </w:rPr>
        <w:t xml:space="preserve">By An Garda Síochána where </w:t>
      </w:r>
      <w:r w:rsidR="00CD10BF" w:rsidRPr="00CD10BF">
        <w:rPr>
          <w:rFonts w:eastAsia="Times New Roman"/>
          <w:i/>
          <w:lang w:val="en-IE"/>
        </w:rPr>
        <w:t>St. Peter’s N.S.</w:t>
      </w:r>
      <w:r w:rsidRPr="00CD10BF">
        <w:rPr>
          <w:rFonts w:eastAsia="Times New Roman"/>
        </w:rPr>
        <w:t xml:space="preserve"> (or its agents) are required by law to make a report regarding the commission of a suspected crime; or</w:t>
      </w:r>
    </w:p>
    <w:p w:rsidR="00242E8A" w:rsidRPr="00F771CF" w:rsidRDefault="00242E8A" w:rsidP="00D87123">
      <w:pPr>
        <w:ind w:left="426"/>
        <w:rPr>
          <w:rFonts w:eastAsia="Times New Roman"/>
        </w:rPr>
      </w:pPr>
    </w:p>
    <w:p w:rsidR="00242E8A" w:rsidRPr="00CD10BF" w:rsidRDefault="00242E8A" w:rsidP="00D87123">
      <w:pPr>
        <w:pStyle w:val="ListParagraph"/>
        <w:numPr>
          <w:ilvl w:val="0"/>
          <w:numId w:val="38"/>
        </w:numPr>
        <w:ind w:left="426"/>
        <w:rPr>
          <w:rFonts w:eastAsia="Times New Roman"/>
        </w:rPr>
      </w:pPr>
      <w:r w:rsidRPr="00CD10BF">
        <w:rPr>
          <w:rFonts w:eastAsia="Times New Roman"/>
        </w:rPr>
        <w:t xml:space="preserve">Following a request by An Garda Síochána when a crime or suspected crime has taken place and/or when it is suspected that illegal/anti-social behaviour is taking place on </w:t>
      </w:r>
      <w:r w:rsidR="00CD10BF" w:rsidRPr="00CD10BF">
        <w:rPr>
          <w:rFonts w:eastAsia="Times New Roman"/>
          <w:i/>
          <w:lang w:val="en-IE"/>
        </w:rPr>
        <w:t>St. Peter’s N.S.</w:t>
      </w:r>
      <w:r w:rsidRPr="00CD10BF">
        <w:rPr>
          <w:rFonts w:eastAsia="Times New Roman"/>
        </w:rPr>
        <w:t xml:space="preserve"> property, or</w:t>
      </w:r>
    </w:p>
    <w:p w:rsidR="00242E8A" w:rsidRPr="00F771CF" w:rsidRDefault="00242E8A" w:rsidP="00D87123">
      <w:pPr>
        <w:ind w:left="426"/>
        <w:rPr>
          <w:rFonts w:eastAsia="Times New Roman"/>
        </w:rPr>
      </w:pPr>
    </w:p>
    <w:p w:rsidR="00242E8A" w:rsidRPr="00D87123" w:rsidRDefault="00931027" w:rsidP="00D87123">
      <w:pPr>
        <w:pStyle w:val="ListParagraph"/>
        <w:numPr>
          <w:ilvl w:val="0"/>
          <w:numId w:val="38"/>
        </w:numPr>
        <w:ind w:left="426"/>
        <w:rPr>
          <w:rFonts w:eastAsia="Times New Roman"/>
        </w:rPr>
      </w:pPr>
      <w:r w:rsidRPr="00444B09">
        <w:rPr>
          <w:rFonts w:eastAsia="Times New Roman"/>
          <w:color w:val="000000" w:themeColor="text1"/>
        </w:rPr>
        <w:t>By</w:t>
      </w:r>
      <w:r w:rsidR="00242E8A" w:rsidRPr="00444B09">
        <w:rPr>
          <w:rFonts w:eastAsia="Times New Roman"/>
          <w:color w:val="000000" w:themeColor="text1"/>
        </w:rPr>
        <w:t xml:space="preserve"> the </w:t>
      </w:r>
      <w:smartTag w:uri="urn:schemas-microsoft-com:office:smarttags" w:element="stockticker">
        <w:r w:rsidR="00242E8A" w:rsidRPr="00444B09">
          <w:rPr>
            <w:rFonts w:eastAsia="Times New Roman"/>
            <w:color w:val="000000" w:themeColor="text1"/>
          </w:rPr>
          <w:t>HSE</w:t>
        </w:r>
      </w:smartTag>
      <w:r w:rsidR="00242E8A" w:rsidRPr="00444B09">
        <w:rPr>
          <w:rFonts w:eastAsia="Times New Roman"/>
          <w:color w:val="000000" w:themeColor="text1"/>
        </w:rPr>
        <w:t xml:space="preserve"> and/or </w:t>
      </w:r>
      <w:r w:rsidRPr="00444B09">
        <w:rPr>
          <w:rFonts w:eastAsia="Times New Roman"/>
          <w:color w:val="000000" w:themeColor="text1"/>
        </w:rPr>
        <w:t xml:space="preserve">by </w:t>
      </w:r>
      <w:r w:rsidR="00242E8A" w:rsidRPr="00444B09">
        <w:rPr>
          <w:rFonts w:eastAsia="Times New Roman"/>
          <w:color w:val="000000" w:themeColor="text1"/>
        </w:rPr>
        <w:t xml:space="preserve">any </w:t>
      </w:r>
      <w:r w:rsidR="00242E8A" w:rsidRPr="00D87123">
        <w:rPr>
          <w:rFonts w:eastAsia="Times New Roman"/>
        </w:rPr>
        <w:t xml:space="preserve">other statutory body charged with child safeguarding; or </w:t>
      </w:r>
    </w:p>
    <w:p w:rsidR="00242E8A" w:rsidRPr="00F771CF" w:rsidRDefault="00242E8A" w:rsidP="00D87123">
      <w:pPr>
        <w:ind w:left="426"/>
        <w:rPr>
          <w:rFonts w:eastAsia="Times New Roman"/>
        </w:rPr>
      </w:pPr>
    </w:p>
    <w:p w:rsidR="00242E8A" w:rsidRPr="00D87123" w:rsidRDefault="00242E8A" w:rsidP="00D87123">
      <w:pPr>
        <w:pStyle w:val="ListParagraph"/>
        <w:numPr>
          <w:ilvl w:val="0"/>
          <w:numId w:val="38"/>
        </w:numPr>
        <w:ind w:left="426"/>
        <w:rPr>
          <w:rFonts w:eastAsia="Times New Roman"/>
          <w:b/>
          <w:bCs/>
        </w:rPr>
      </w:pPr>
      <w:r w:rsidRPr="00444B09">
        <w:rPr>
          <w:rFonts w:eastAsia="Times New Roman"/>
          <w:color w:val="000000" w:themeColor="text1"/>
        </w:rPr>
        <w:t xml:space="preserve">To assist the Principal in establishing facts in cases of unacceptable </w:t>
      </w:r>
      <w:r w:rsidR="00736F39">
        <w:rPr>
          <w:rFonts w:eastAsia="Times New Roman"/>
          <w:color w:val="000000" w:themeColor="text1"/>
        </w:rPr>
        <w:t>pupil</w:t>
      </w:r>
      <w:r w:rsidR="00931027" w:rsidRPr="00444B09">
        <w:rPr>
          <w:rFonts w:eastAsia="Times New Roman"/>
          <w:color w:val="000000" w:themeColor="text1"/>
        </w:rPr>
        <w:t>behaviour, in which case</w:t>
      </w:r>
      <w:r w:rsidRPr="00444B09">
        <w:rPr>
          <w:rFonts w:eastAsia="Times New Roman"/>
          <w:color w:val="000000" w:themeColor="text1"/>
        </w:rPr>
        <w:t xml:space="preserve"> the </w:t>
      </w:r>
      <w:r w:rsidRPr="00D87123">
        <w:rPr>
          <w:rFonts w:eastAsia="Times New Roman"/>
        </w:rPr>
        <w:t>parents/guardians will be informed; or</w:t>
      </w:r>
    </w:p>
    <w:p w:rsidR="00242E8A" w:rsidRPr="00F771CF" w:rsidRDefault="00242E8A" w:rsidP="00D87123">
      <w:pPr>
        <w:ind w:left="426"/>
        <w:rPr>
          <w:rFonts w:eastAsia="Times New Roman"/>
          <w:b/>
          <w:bCs/>
        </w:rPr>
      </w:pPr>
    </w:p>
    <w:p w:rsidR="00242E8A" w:rsidRPr="00CD10BF" w:rsidRDefault="00242E8A" w:rsidP="00CD10BF">
      <w:pPr>
        <w:pStyle w:val="ListParagraph"/>
        <w:numPr>
          <w:ilvl w:val="0"/>
          <w:numId w:val="38"/>
        </w:numPr>
        <w:ind w:left="426"/>
        <w:rPr>
          <w:rFonts w:eastAsia="Times New Roman"/>
          <w:i/>
          <w:lang w:val="en-IE"/>
        </w:rPr>
      </w:pPr>
      <w:r w:rsidRPr="00D87123">
        <w:rPr>
          <w:rFonts w:eastAsia="Times New Roman"/>
        </w:rPr>
        <w:t xml:space="preserve">To data subjects (or their legal representatives), pursuant to an access request where the time, date and location of the recordings is furnished to </w:t>
      </w:r>
      <w:r w:rsidR="00CD10BF" w:rsidRPr="00CD10BF">
        <w:rPr>
          <w:rFonts w:eastAsia="Times New Roman"/>
          <w:i/>
          <w:lang w:val="en-IE"/>
        </w:rPr>
        <w:t>St. Peter’s N.S.</w:t>
      </w:r>
      <w:r w:rsidR="00CD10BF">
        <w:rPr>
          <w:rFonts w:eastAsia="Times New Roman"/>
          <w:i/>
          <w:lang w:val="en-IE"/>
        </w:rPr>
        <w:t>,</w:t>
      </w:r>
      <w:r w:rsidRPr="00CD10BF">
        <w:rPr>
          <w:rFonts w:eastAsia="Times New Roman"/>
        </w:rPr>
        <w:t xml:space="preserve"> or</w:t>
      </w:r>
    </w:p>
    <w:p w:rsidR="00242E8A" w:rsidRPr="00F771CF" w:rsidRDefault="00242E8A" w:rsidP="00D87123">
      <w:pPr>
        <w:ind w:left="426"/>
        <w:rPr>
          <w:rFonts w:eastAsia="Times New Roman"/>
          <w:lang w:val="en-US"/>
        </w:rPr>
      </w:pPr>
    </w:p>
    <w:p w:rsidR="00242E8A" w:rsidRPr="00D87123" w:rsidRDefault="00242E8A" w:rsidP="00D87123">
      <w:pPr>
        <w:pStyle w:val="ListParagraph"/>
        <w:numPr>
          <w:ilvl w:val="0"/>
          <w:numId w:val="38"/>
        </w:numPr>
        <w:ind w:left="426"/>
        <w:rPr>
          <w:rFonts w:eastAsia="Times New Roman"/>
          <w:b/>
          <w:bCs/>
        </w:rPr>
      </w:pPr>
      <w:r w:rsidRPr="00D87123">
        <w:rPr>
          <w:rFonts w:eastAsia="Times New Roman"/>
        </w:rPr>
        <w:t>To individuals (or their legal representa</w:t>
      </w:r>
      <w:r w:rsidR="00D87123">
        <w:rPr>
          <w:rFonts w:eastAsia="Times New Roman"/>
        </w:rPr>
        <w:t>tives) subject to a court order</w:t>
      </w:r>
    </w:p>
    <w:p w:rsidR="00242E8A" w:rsidRPr="00833965" w:rsidRDefault="00242E8A" w:rsidP="00D87123">
      <w:pPr>
        <w:ind w:left="426"/>
        <w:rPr>
          <w:rFonts w:eastAsia="Times New Roman"/>
          <w:b/>
          <w:bCs/>
        </w:rPr>
      </w:pPr>
    </w:p>
    <w:p w:rsidR="00242E8A" w:rsidRPr="00CD10BF" w:rsidRDefault="00242E8A" w:rsidP="00242E8A">
      <w:pPr>
        <w:pStyle w:val="ListParagraph"/>
        <w:numPr>
          <w:ilvl w:val="0"/>
          <w:numId w:val="38"/>
        </w:numPr>
        <w:ind w:left="426"/>
        <w:rPr>
          <w:rFonts w:eastAsia="Times New Roman" w:cs="Calibri"/>
          <w:b/>
          <w:bCs/>
          <w:sz w:val="24"/>
          <w:szCs w:val="24"/>
        </w:rPr>
      </w:pPr>
      <w:r w:rsidRPr="00CD10BF">
        <w:rPr>
          <w:rFonts w:eastAsia="Times New Roman"/>
          <w:bCs/>
        </w:rPr>
        <w:t>To the sch</w:t>
      </w:r>
      <w:r w:rsidR="00CD10BF" w:rsidRPr="00CD10BF">
        <w:rPr>
          <w:rFonts w:eastAsia="Times New Roman"/>
          <w:bCs/>
        </w:rPr>
        <w:t>ool</w:t>
      </w:r>
      <w:r w:rsidRPr="00CD10BF">
        <w:rPr>
          <w:rFonts w:eastAsia="Times New Roman"/>
          <w:bCs/>
        </w:rPr>
        <w:t xml:space="preserve">’s insurance company where the insurance company requires same in order to </w:t>
      </w:r>
      <w:r w:rsidR="00BE5DAA">
        <w:rPr>
          <w:rFonts w:eastAsia="Times New Roman"/>
          <w:bCs/>
        </w:rPr>
        <w:t xml:space="preserve">defend a claim and/or </w:t>
      </w:r>
      <w:r w:rsidRPr="00CD10BF">
        <w:rPr>
          <w:rFonts w:eastAsia="Times New Roman"/>
          <w:bCs/>
        </w:rPr>
        <w:t>pursue a claim for damag</w:t>
      </w:r>
      <w:r w:rsidR="00D87123" w:rsidRPr="00CD10BF">
        <w:rPr>
          <w:rFonts w:eastAsia="Times New Roman"/>
          <w:bCs/>
        </w:rPr>
        <w:t>e done to the insured property</w:t>
      </w:r>
      <w:r w:rsidR="00CD10BF" w:rsidRPr="00CD10BF">
        <w:rPr>
          <w:rFonts w:eastAsia="Times New Roman"/>
          <w:bCs/>
        </w:rPr>
        <w:t>.</w:t>
      </w:r>
    </w:p>
    <w:p w:rsidR="00242E8A" w:rsidRPr="00F771CF" w:rsidRDefault="00242E8A" w:rsidP="00D87123">
      <w:pPr>
        <w:rPr>
          <w:b/>
        </w:rPr>
      </w:pPr>
      <w:r w:rsidRPr="00D87123">
        <w:rPr>
          <w:rStyle w:val="Heading2Char"/>
        </w:rPr>
        <w:t>Requests by An Garda Síochána:</w:t>
      </w:r>
      <w:r w:rsidRPr="00C52ECF">
        <w:t xml:space="preserve">Information obtained through video monitoring </w:t>
      </w:r>
      <w:r>
        <w:t>will</w:t>
      </w:r>
      <w:r w:rsidRPr="00C52ECF">
        <w:t xml:space="preserve"> only be released when authorised by the Principal following consultation with the Chairperson of the </w:t>
      </w:r>
      <w:r w:rsidR="00844E15">
        <w:t>BoM</w:t>
      </w:r>
      <w:r w:rsidRPr="00C52ECF">
        <w:t xml:space="preserve">. </w:t>
      </w:r>
      <w:r w:rsidRPr="00F771CF">
        <w:t>If An Garda Síochána request CCTV images for a specific investigation, An Garda Síochána may require a warran</w:t>
      </w:r>
      <w:r>
        <w:t>t</w:t>
      </w:r>
      <w:r w:rsidRPr="00F771CF">
        <w:t xml:space="preserve"> and accordingly any such request made by An Garda Síochána should be</w:t>
      </w:r>
      <w:r w:rsidR="009A5DF3">
        <w:t xml:space="preserve"> made in writing and the school</w:t>
      </w:r>
      <w:r w:rsidR="00DE4AD9">
        <w:t xml:space="preserve"> shall</w:t>
      </w:r>
      <w:r w:rsidRPr="00F771CF">
        <w:t xml:space="preserve"> immediately seek legal advice.</w:t>
      </w:r>
    </w:p>
    <w:p w:rsidR="00242E8A" w:rsidRPr="00F771CF" w:rsidRDefault="00242E8A" w:rsidP="00D87123">
      <w:pPr>
        <w:rPr>
          <w:b/>
          <w:i/>
        </w:rPr>
      </w:pPr>
    </w:p>
    <w:p w:rsidR="00242E8A" w:rsidRPr="00F771CF" w:rsidRDefault="00242E8A" w:rsidP="00D87123">
      <w:pPr>
        <w:rPr>
          <w:b/>
        </w:rPr>
      </w:pPr>
      <w:r w:rsidRPr="009A5DF3">
        <w:rPr>
          <w:rStyle w:val="Heading2Char"/>
        </w:rPr>
        <w:t>Access requests:</w:t>
      </w:r>
      <w:r w:rsidRPr="00833965">
        <w:t>On written request,</w:t>
      </w:r>
      <w:r>
        <w:t>a</w:t>
      </w:r>
      <w:r w:rsidRPr="00F771CF">
        <w:t xml:space="preserve">ny person whose image has been recorded has a right to be givena copy of the information recorded which relates to them, provided always that such an image/recording exists i.e. has not been deleted and provided also that an exemption/prohibition does not apply to the release.  Where the image/recording identifies another individual, those images may only be released where they can be redacted/anonymised so that the other person is not identified or identifiable.  To exercise their right of access, a data subject must make an application in writing to the school Principal.  The </w:t>
      </w:r>
      <w:r w:rsidR="009A5DF3">
        <w:t>school</w:t>
      </w:r>
      <w:r w:rsidRPr="00F771CF">
        <w:t xml:space="preserve"> must respond </w:t>
      </w:r>
      <w:r w:rsidR="009A5DF3">
        <w:rPr>
          <w:b/>
        </w:rPr>
        <w:t xml:space="preserve">within </w:t>
      </w:r>
      <w:r w:rsidR="006C6F56">
        <w:rPr>
          <w:b/>
        </w:rPr>
        <w:t xml:space="preserve">1 month. </w:t>
      </w:r>
    </w:p>
    <w:p w:rsidR="00242E8A" w:rsidRPr="00F771CF" w:rsidRDefault="00242E8A" w:rsidP="00D87123">
      <w:pPr>
        <w:rPr>
          <w:bCs/>
          <w:lang w:val="en-US" w:bidi="en-US"/>
        </w:rPr>
      </w:pPr>
    </w:p>
    <w:p w:rsidR="00242E8A" w:rsidRDefault="00242E8A" w:rsidP="00D87123">
      <w:r w:rsidRPr="00F771CF">
        <w:rPr>
          <w:bCs/>
          <w:lang w:val="en-US" w:bidi="en-US"/>
        </w:rPr>
        <w:t xml:space="preserve">Access </w:t>
      </w:r>
      <w:r>
        <w:rPr>
          <w:bCs/>
          <w:lang w:val="en-US" w:bidi="en-US"/>
        </w:rPr>
        <w:t>r</w:t>
      </w:r>
      <w:r w:rsidRPr="00F771CF">
        <w:rPr>
          <w:bCs/>
          <w:lang w:val="en-US" w:bidi="en-US"/>
        </w:rPr>
        <w:t xml:space="preserve">equests can be made to the following: </w:t>
      </w:r>
      <w:r w:rsidR="00DE4AD9">
        <w:rPr>
          <w:bCs/>
          <w:lang w:val="en-US" w:bidi="en-US"/>
        </w:rPr>
        <w:t>The Board of Management/The Principal</w:t>
      </w:r>
      <w:r w:rsidR="00CD10BF">
        <w:rPr>
          <w:bCs/>
          <w:lang w:val="en-US" w:bidi="en-US"/>
        </w:rPr>
        <w:t>, St. Peter’s N.S.,Snugboro, Castlebar, Co. Mayo.</w:t>
      </w:r>
      <w:r>
        <w:t>A</w:t>
      </w:r>
      <w:r w:rsidRPr="00F771CF">
        <w:t xml:space="preserve"> person should provide all the necessary information to assist </w:t>
      </w:r>
      <w:r w:rsidR="00CD10BF" w:rsidRPr="00CD10BF">
        <w:rPr>
          <w:i/>
        </w:rPr>
        <w:t>St. Peter’s N.S.</w:t>
      </w:r>
      <w:r w:rsidRPr="00F771CF">
        <w:t>in locating the</w:t>
      </w:r>
      <w:r>
        <w:t xml:space="preserve"> CCTV recorded</w:t>
      </w:r>
      <w:r w:rsidRPr="00F771CF">
        <w:t xml:space="preserve"> data, such as the date, time and location of the recording.  If the image is of such poor quality as not to clearly identify an individual, that image may not be considered to be personal data</w:t>
      </w:r>
      <w:r>
        <w:t xml:space="preserve"> and may n</w:t>
      </w:r>
      <w:r w:rsidR="009A5DF3">
        <w:t>ot be handed over by the school</w:t>
      </w:r>
      <w:r w:rsidR="00CD10BF">
        <w:t>.</w:t>
      </w:r>
    </w:p>
    <w:p w:rsidR="00242E8A" w:rsidRPr="00F771CF" w:rsidRDefault="00242E8A" w:rsidP="00D87123">
      <w:pPr>
        <w:rPr>
          <w:b/>
        </w:rPr>
      </w:pPr>
    </w:p>
    <w:p w:rsidR="00242E8A" w:rsidRPr="00D87123" w:rsidRDefault="00242E8A" w:rsidP="00D87123">
      <w:r w:rsidRPr="00D87123">
        <w:lastRenderedPageBreak/>
        <w:t xml:space="preserve">In giving a person a copy of their data, the </w:t>
      </w:r>
      <w:r w:rsidR="009A5DF3">
        <w:t>school</w:t>
      </w:r>
      <w:r w:rsidRPr="00D87123">
        <w:t xml:space="preserve"> may provide a still/series of still pictures, a tape or a disk with relevant images.  However, other images of other individuals will be obscured before the data is</w:t>
      </w:r>
      <w:r w:rsidR="009A5DF3">
        <w:t xml:space="preserve"> released</w:t>
      </w:r>
      <w:r w:rsidR="00CD10BF">
        <w:t>.</w:t>
      </w:r>
    </w:p>
    <w:p w:rsidR="00242E8A" w:rsidRPr="00F771CF" w:rsidRDefault="00242E8A" w:rsidP="00D87123">
      <w:pPr>
        <w:rPr>
          <w:rFonts w:ascii="Calibri" w:hAnsi="Calibri"/>
        </w:rPr>
      </w:pPr>
    </w:p>
    <w:p w:rsidR="00242E8A" w:rsidRPr="00F771CF" w:rsidRDefault="00242E8A" w:rsidP="009A5DF3">
      <w:pPr>
        <w:pStyle w:val="NoSpacing"/>
      </w:pPr>
      <w:r w:rsidRPr="00F771CF">
        <w:t xml:space="preserve">RESPONSIBILITIES </w:t>
      </w:r>
    </w:p>
    <w:p w:rsidR="00242E8A" w:rsidRPr="00F771CF" w:rsidRDefault="00242E8A" w:rsidP="009A5DF3">
      <w:r w:rsidRPr="00F771CF">
        <w:t>The Principal</w:t>
      </w:r>
      <w:r w:rsidR="00DE4AD9">
        <w:t xml:space="preserve"> on behalf of the BOM</w:t>
      </w:r>
      <w:r w:rsidRPr="00F771CF">
        <w:t xml:space="preserve"> will:</w:t>
      </w:r>
    </w:p>
    <w:p w:rsidR="00CD10BF" w:rsidRPr="00CD10BF" w:rsidRDefault="00242E8A" w:rsidP="00CD10BF">
      <w:pPr>
        <w:pStyle w:val="ListParagraph"/>
        <w:numPr>
          <w:ilvl w:val="0"/>
          <w:numId w:val="39"/>
        </w:numPr>
        <w:spacing w:before="120"/>
        <w:ind w:left="426"/>
        <w:rPr>
          <w:bCs/>
          <w:i/>
          <w:color w:val="000000" w:themeColor="text1"/>
          <w:lang w:val="en-IE"/>
        </w:rPr>
      </w:pPr>
      <w:r w:rsidRPr="00444B09">
        <w:rPr>
          <w:color w:val="000000" w:themeColor="text1"/>
        </w:rPr>
        <w:t xml:space="preserve">Ensure that the use of CCTV systems is implemented in accordance with the policy set down by </w:t>
      </w:r>
      <w:r w:rsidR="00931027" w:rsidRPr="00444B09">
        <w:rPr>
          <w:color w:val="000000" w:themeColor="text1"/>
        </w:rPr>
        <w:t xml:space="preserve">the </w:t>
      </w:r>
      <w:r w:rsidR="00931027" w:rsidRPr="00444B09">
        <w:rPr>
          <w:bCs/>
          <w:i/>
          <w:color w:val="000000" w:themeColor="text1"/>
        </w:rPr>
        <w:t xml:space="preserve">BOM of </w:t>
      </w:r>
      <w:r w:rsidR="00CD10BF" w:rsidRPr="00CD10BF">
        <w:rPr>
          <w:bCs/>
          <w:i/>
          <w:color w:val="000000" w:themeColor="text1"/>
          <w:lang w:val="en-IE"/>
        </w:rPr>
        <w:t>St. Peter’s N.S.</w:t>
      </w:r>
    </w:p>
    <w:p w:rsidR="009A5DF3" w:rsidRPr="00F771CF" w:rsidRDefault="009A5DF3" w:rsidP="009A5DF3">
      <w:pPr>
        <w:pStyle w:val="ListParagraph"/>
        <w:spacing w:before="120" w:after="0"/>
        <w:ind w:left="426"/>
      </w:pPr>
    </w:p>
    <w:p w:rsidR="00242E8A" w:rsidRPr="009A5DF3" w:rsidRDefault="00242E8A" w:rsidP="009A5DF3">
      <w:pPr>
        <w:pStyle w:val="ListParagraph"/>
        <w:numPr>
          <w:ilvl w:val="0"/>
          <w:numId w:val="39"/>
        </w:numPr>
        <w:spacing w:before="120" w:after="0"/>
        <w:ind w:left="426"/>
      </w:pPr>
      <w:r w:rsidRPr="00F771CF">
        <w:t xml:space="preserve">Oversee and co-ordinate the use of CCTV monitoring for safety and security purposes within </w:t>
      </w:r>
      <w:r w:rsidR="00CD10BF" w:rsidRPr="00CD10BF">
        <w:rPr>
          <w:i/>
          <w:lang w:val="en-IE"/>
        </w:rPr>
        <w:t>St. Peter’s N.S.</w:t>
      </w:r>
    </w:p>
    <w:p w:rsidR="009A5DF3" w:rsidRDefault="009A5DF3" w:rsidP="009A5DF3">
      <w:pPr>
        <w:pStyle w:val="ListParagraph"/>
      </w:pPr>
    </w:p>
    <w:p w:rsidR="00242E8A" w:rsidRDefault="00242E8A" w:rsidP="009A5DF3">
      <w:pPr>
        <w:pStyle w:val="ListParagraph"/>
        <w:numPr>
          <w:ilvl w:val="0"/>
          <w:numId w:val="39"/>
        </w:numPr>
        <w:spacing w:before="120" w:after="0"/>
        <w:ind w:left="426"/>
      </w:pPr>
      <w:r w:rsidRPr="00F771CF">
        <w:t xml:space="preserve">Ensure that all existing CCTV monitoring systems will be evaluated </w:t>
      </w:r>
      <w:r w:rsidR="00DE4AD9">
        <w:t>for compliance with this policy</w:t>
      </w:r>
      <w:r w:rsidR="00CD10BF">
        <w:t>.</w:t>
      </w:r>
    </w:p>
    <w:p w:rsidR="009A5DF3" w:rsidRDefault="009A5DF3" w:rsidP="009A5DF3">
      <w:pPr>
        <w:pStyle w:val="ListParagraph"/>
      </w:pPr>
    </w:p>
    <w:p w:rsidR="00242E8A" w:rsidRPr="00CD10BF" w:rsidRDefault="00242E8A" w:rsidP="00CD10BF">
      <w:pPr>
        <w:pStyle w:val="ListParagraph"/>
        <w:numPr>
          <w:ilvl w:val="0"/>
          <w:numId w:val="39"/>
        </w:numPr>
        <w:spacing w:before="120"/>
        <w:ind w:left="426"/>
        <w:rPr>
          <w:i/>
          <w:lang w:val="en-IE"/>
        </w:rPr>
      </w:pPr>
      <w:r w:rsidRPr="00F771CF">
        <w:t xml:space="preserve">Ensure that the CCTV monitoring at </w:t>
      </w:r>
      <w:r w:rsidR="00CD10BF" w:rsidRPr="00CD10BF">
        <w:rPr>
          <w:i/>
          <w:lang w:val="en-IE"/>
        </w:rPr>
        <w:t>St. Peter’</w:t>
      </w:r>
      <w:r w:rsidR="00CD10BF">
        <w:rPr>
          <w:i/>
          <w:lang w:val="en-IE"/>
        </w:rPr>
        <w:t xml:space="preserve">s N.S </w:t>
      </w:r>
      <w:r w:rsidRPr="00F771CF">
        <w:t>is consistent with the highest standards and protections</w:t>
      </w:r>
      <w:r w:rsidR="00DE4AD9">
        <w:t>.</w:t>
      </w:r>
    </w:p>
    <w:p w:rsidR="009A5DF3" w:rsidRDefault="009A5DF3" w:rsidP="009A5DF3">
      <w:pPr>
        <w:pStyle w:val="ListParagraph"/>
      </w:pPr>
    </w:p>
    <w:p w:rsidR="00242E8A" w:rsidRDefault="00242E8A" w:rsidP="009A5DF3">
      <w:pPr>
        <w:pStyle w:val="ListParagraph"/>
        <w:numPr>
          <w:ilvl w:val="0"/>
          <w:numId w:val="39"/>
        </w:numPr>
        <w:spacing w:before="120" w:after="0"/>
        <w:ind w:left="426"/>
      </w:pPr>
      <w:r w:rsidRPr="00F771CF">
        <w:t>Review camera locations and be responsible for the release of any information or recorded CCTV materials stored in compliance with this policy</w:t>
      </w:r>
      <w:r w:rsidR="005A1D99">
        <w:t>.</w:t>
      </w:r>
    </w:p>
    <w:p w:rsidR="009A5DF3" w:rsidRDefault="009A5DF3" w:rsidP="009A5DF3">
      <w:pPr>
        <w:pStyle w:val="ListParagraph"/>
      </w:pPr>
    </w:p>
    <w:p w:rsidR="00242E8A" w:rsidRDefault="00242E8A" w:rsidP="009A5DF3">
      <w:pPr>
        <w:pStyle w:val="ListParagraph"/>
        <w:numPr>
          <w:ilvl w:val="0"/>
          <w:numId w:val="39"/>
        </w:numPr>
        <w:spacing w:before="120" w:after="0"/>
        <w:ind w:left="426"/>
      </w:pPr>
      <w:r w:rsidRPr="00F771CF">
        <w:t xml:space="preserve">Maintain a record of access </w:t>
      </w:r>
      <w:r>
        <w:t xml:space="preserve">(e.g. an access log) </w:t>
      </w:r>
      <w:r w:rsidRPr="00F771CF">
        <w:t>to or the release of tapes or any material recorded or stored in the system</w:t>
      </w:r>
      <w:r w:rsidR="005A1D99">
        <w:t>.</w:t>
      </w:r>
    </w:p>
    <w:p w:rsidR="009A5DF3" w:rsidRDefault="009A5DF3" w:rsidP="009A5DF3">
      <w:pPr>
        <w:pStyle w:val="ListParagraph"/>
      </w:pPr>
    </w:p>
    <w:p w:rsidR="00242E8A" w:rsidRDefault="00242E8A" w:rsidP="009A5DF3">
      <w:pPr>
        <w:pStyle w:val="ListParagraph"/>
        <w:numPr>
          <w:ilvl w:val="0"/>
          <w:numId w:val="39"/>
        </w:numPr>
        <w:spacing w:before="120" w:after="0"/>
        <w:ind w:left="426"/>
      </w:pPr>
      <w:r w:rsidRPr="00F771CF">
        <w:t>Ensure that m</w:t>
      </w:r>
      <w:r w:rsidR="005A1D99">
        <w:t>onitoring recorded tapes are not</w:t>
      </w:r>
      <w:r w:rsidRPr="00F771CF">
        <w:t xml:space="preserve"> duplicated for release</w:t>
      </w:r>
      <w:r w:rsidR="005A1D99">
        <w:t xml:space="preserve"> unless in the event of  a Data Access Request.(See terms mentioned above)</w:t>
      </w:r>
    </w:p>
    <w:p w:rsidR="009A5DF3" w:rsidRDefault="009A5DF3" w:rsidP="009A5DF3">
      <w:pPr>
        <w:pStyle w:val="ListParagraph"/>
      </w:pPr>
    </w:p>
    <w:p w:rsidR="00242E8A" w:rsidRDefault="00242E8A" w:rsidP="009A5DF3">
      <w:pPr>
        <w:pStyle w:val="ListParagraph"/>
        <w:numPr>
          <w:ilvl w:val="0"/>
          <w:numId w:val="39"/>
        </w:numPr>
        <w:spacing w:before="120" w:after="0"/>
        <w:ind w:left="426"/>
      </w:pPr>
      <w:r w:rsidRPr="00F771CF">
        <w:t>Ensure that the perimeter of view from fixed location cameras conforms to this policy both internally and externally</w:t>
      </w:r>
      <w:r w:rsidR="005A1D99">
        <w:t>.</w:t>
      </w:r>
    </w:p>
    <w:p w:rsidR="009A5DF3" w:rsidRDefault="009A5DF3" w:rsidP="009A5DF3">
      <w:pPr>
        <w:pStyle w:val="ListParagraph"/>
      </w:pPr>
    </w:p>
    <w:p w:rsidR="00242E8A" w:rsidRDefault="00242E8A" w:rsidP="009A5DF3">
      <w:pPr>
        <w:pStyle w:val="ListParagraph"/>
        <w:numPr>
          <w:ilvl w:val="0"/>
          <w:numId w:val="39"/>
        </w:numPr>
        <w:spacing w:before="120" w:after="0"/>
        <w:ind w:left="426"/>
        <w:rPr>
          <w:i/>
        </w:rPr>
      </w:pPr>
      <w:r w:rsidRPr="00F771CF">
        <w:t xml:space="preserve">Approve the location of temporary cameras to be used during special events that have particular security requirements and ensure their withdrawal following such events.   </w:t>
      </w:r>
      <w:r w:rsidRPr="009A5DF3">
        <w:rPr>
          <w:i/>
        </w:rPr>
        <w:t>NOTE: [Temporary cameras do not include mobile video equipment or hidden surveillance cameras used for authorised criminal investigations by An Garda Síochána</w:t>
      </w:r>
      <w:r w:rsidR="009A5DF3">
        <w:rPr>
          <w:i/>
        </w:rPr>
        <w:t>]</w:t>
      </w:r>
    </w:p>
    <w:p w:rsidR="009A5DF3" w:rsidRPr="009A5DF3" w:rsidRDefault="009A5DF3" w:rsidP="009A5DF3">
      <w:pPr>
        <w:pStyle w:val="ListParagraph"/>
        <w:rPr>
          <w:i/>
        </w:rPr>
      </w:pPr>
    </w:p>
    <w:p w:rsidR="00242E8A" w:rsidRDefault="00242E8A" w:rsidP="009A5DF3">
      <w:pPr>
        <w:pStyle w:val="ListParagraph"/>
        <w:numPr>
          <w:ilvl w:val="0"/>
          <w:numId w:val="39"/>
        </w:numPr>
        <w:spacing w:before="120" w:after="0"/>
        <w:ind w:left="426"/>
      </w:pPr>
      <w:r w:rsidRPr="00F771CF">
        <w:t xml:space="preserve">Give </w:t>
      </w:r>
      <w:r w:rsidRPr="00444B09">
        <w:rPr>
          <w:color w:val="000000" w:themeColor="text1"/>
        </w:rPr>
        <w:t xml:space="preserve">consideration to both </w:t>
      </w:r>
      <w:r w:rsidR="00736F39">
        <w:rPr>
          <w:color w:val="000000" w:themeColor="text1"/>
        </w:rPr>
        <w:t>pupils</w:t>
      </w:r>
      <w:r w:rsidR="00687F3A" w:rsidRPr="00444B09">
        <w:rPr>
          <w:color w:val="000000" w:themeColor="text1"/>
        </w:rPr>
        <w:t>’</w:t>
      </w:r>
      <w:r w:rsidRPr="00444B09">
        <w:rPr>
          <w:color w:val="000000" w:themeColor="text1"/>
        </w:rPr>
        <w:t xml:space="preserve"> and staff </w:t>
      </w:r>
      <w:r w:rsidR="00687F3A" w:rsidRPr="00444B09">
        <w:rPr>
          <w:color w:val="000000" w:themeColor="text1"/>
        </w:rPr>
        <w:t xml:space="preserve">feedback and/or </w:t>
      </w:r>
      <w:r w:rsidRPr="00444B09">
        <w:rPr>
          <w:color w:val="000000" w:themeColor="text1"/>
        </w:rPr>
        <w:t xml:space="preserve">complaints regarding possible invasion of privacy or confidentiality due to the location of a particular CCTV camera or associated equipment </w:t>
      </w:r>
    </w:p>
    <w:p w:rsidR="000C72E2" w:rsidRDefault="000C72E2" w:rsidP="000C72E2">
      <w:pPr>
        <w:pStyle w:val="ListParagraph"/>
      </w:pPr>
    </w:p>
    <w:p w:rsidR="00242E8A" w:rsidRDefault="00242E8A" w:rsidP="009A5DF3">
      <w:pPr>
        <w:pStyle w:val="ListParagraph"/>
        <w:numPr>
          <w:ilvl w:val="0"/>
          <w:numId w:val="39"/>
        </w:numPr>
        <w:spacing w:before="120" w:after="0"/>
        <w:ind w:left="426"/>
      </w:pPr>
      <w:r w:rsidRPr="00F771CF">
        <w:t xml:space="preserve">Ensure that all areas being monitored are not in breach of an enhanced expectation of the privacy of individuals within the school and be mindful that no such infringement is likely to take place </w:t>
      </w:r>
    </w:p>
    <w:p w:rsidR="000C72E2" w:rsidRDefault="000C72E2" w:rsidP="000C72E2">
      <w:pPr>
        <w:pStyle w:val="ListParagraph"/>
      </w:pPr>
    </w:p>
    <w:p w:rsidR="00242E8A" w:rsidRPr="00B73265" w:rsidRDefault="00242E8A" w:rsidP="00B73265">
      <w:pPr>
        <w:pStyle w:val="ListParagraph"/>
        <w:numPr>
          <w:ilvl w:val="0"/>
          <w:numId w:val="39"/>
        </w:numPr>
        <w:spacing w:before="120"/>
        <w:ind w:left="426"/>
        <w:rPr>
          <w:i/>
          <w:lang w:val="en-IE"/>
        </w:rPr>
      </w:pPr>
      <w:r w:rsidRPr="00F771CF">
        <w:t xml:space="preserve">Co-operate with the Health &amp; Safety Officer of </w:t>
      </w:r>
      <w:r w:rsidR="00B73265" w:rsidRPr="00B73265">
        <w:rPr>
          <w:i/>
          <w:lang w:val="en-IE"/>
        </w:rPr>
        <w:t>St. Peter’s N.S.</w:t>
      </w:r>
      <w:r w:rsidRPr="00F771CF">
        <w:t xml:space="preserve"> in reporting on the CCTV system in operation in the school</w:t>
      </w:r>
    </w:p>
    <w:p w:rsidR="00444B09" w:rsidRDefault="00444B09" w:rsidP="00444B09">
      <w:pPr>
        <w:pStyle w:val="ListParagraph"/>
      </w:pPr>
    </w:p>
    <w:p w:rsidR="00242E8A" w:rsidRPr="00444B09" w:rsidRDefault="00242E8A" w:rsidP="009A5DF3">
      <w:pPr>
        <w:pStyle w:val="ListParagraph"/>
        <w:numPr>
          <w:ilvl w:val="0"/>
          <w:numId w:val="39"/>
        </w:numPr>
        <w:spacing w:before="120" w:after="0"/>
        <w:ind w:left="426"/>
        <w:rPr>
          <w:color w:val="000000" w:themeColor="text1"/>
        </w:rPr>
      </w:pPr>
      <w:r w:rsidRPr="00F771CF">
        <w:t xml:space="preserve">Ensure that </w:t>
      </w:r>
      <w:r w:rsidRPr="00444B09">
        <w:rPr>
          <w:color w:val="000000" w:themeColor="text1"/>
        </w:rPr>
        <w:t>external cameras are non-intrusive in terms of their positions and views of neighbouring residential housing an</w:t>
      </w:r>
      <w:r w:rsidR="00687F3A" w:rsidRPr="00444B09">
        <w:rPr>
          <w:color w:val="000000" w:themeColor="text1"/>
        </w:rPr>
        <w:t xml:space="preserve">d comply with the principle of </w:t>
      </w:r>
      <w:r w:rsidR="00444B09">
        <w:rPr>
          <w:color w:val="000000" w:themeColor="text1"/>
        </w:rPr>
        <w:t>“</w:t>
      </w:r>
      <w:r w:rsidRPr="00444B09">
        <w:rPr>
          <w:color w:val="000000" w:themeColor="text1"/>
        </w:rPr>
        <w:t>Rea</w:t>
      </w:r>
      <w:r w:rsidR="00687F3A" w:rsidRPr="00444B09">
        <w:rPr>
          <w:color w:val="000000" w:themeColor="text1"/>
        </w:rPr>
        <w:t xml:space="preserve">sonable Expectation of </w:t>
      </w:r>
      <w:r w:rsidR="00444B09">
        <w:rPr>
          <w:color w:val="000000" w:themeColor="text1"/>
        </w:rPr>
        <w:t>Privacy”</w:t>
      </w:r>
    </w:p>
    <w:p w:rsidR="000C72E2" w:rsidRPr="00F771CF" w:rsidRDefault="000C72E2" w:rsidP="000C72E2">
      <w:pPr>
        <w:pStyle w:val="ListParagraph"/>
        <w:spacing w:before="120" w:after="0"/>
        <w:ind w:left="426"/>
      </w:pPr>
    </w:p>
    <w:p w:rsidR="00242E8A" w:rsidRDefault="00242E8A" w:rsidP="009A5DF3">
      <w:pPr>
        <w:pStyle w:val="ListParagraph"/>
        <w:numPr>
          <w:ilvl w:val="0"/>
          <w:numId w:val="39"/>
        </w:numPr>
        <w:spacing w:before="120" w:after="0"/>
        <w:ind w:left="426"/>
      </w:pPr>
      <w:r w:rsidRPr="00F771CF">
        <w:t xml:space="preserve">Ensure that monitoring </w:t>
      </w:r>
      <w:r w:rsidR="000C72E2">
        <w:t>DVDs/digital recordings</w:t>
      </w:r>
      <w:r w:rsidRPr="00F771CF">
        <w:t xml:space="preserve"> are stored in a secure place with access by authorised personnel only </w:t>
      </w:r>
    </w:p>
    <w:p w:rsidR="000C72E2" w:rsidRDefault="000C72E2" w:rsidP="000C72E2">
      <w:pPr>
        <w:pStyle w:val="ListParagraph"/>
      </w:pPr>
    </w:p>
    <w:p w:rsidR="00242E8A" w:rsidRDefault="00242E8A" w:rsidP="009A5DF3">
      <w:pPr>
        <w:pStyle w:val="ListParagraph"/>
        <w:numPr>
          <w:ilvl w:val="0"/>
          <w:numId w:val="39"/>
        </w:numPr>
        <w:spacing w:before="120" w:after="0"/>
        <w:ind w:left="426"/>
      </w:pPr>
      <w:r w:rsidRPr="00F771CF">
        <w:lastRenderedPageBreak/>
        <w:t xml:space="preserve">Ensure that images recorded on DVDs/digital recordings are stored for </w:t>
      </w:r>
      <w:r>
        <w:t xml:space="preserve">a </w:t>
      </w:r>
      <w:r w:rsidRPr="00F771CF">
        <w:t xml:space="preserve">period not longer than </w:t>
      </w:r>
      <w:r w:rsidRPr="009A5DF3">
        <w:rPr>
          <w:u w:val="single"/>
        </w:rPr>
        <w:t>28 days</w:t>
      </w:r>
      <w:r w:rsidRPr="00F771CF">
        <w:t xml:space="preserve"> and </w:t>
      </w:r>
      <w:r>
        <w:t>are</w:t>
      </w:r>
      <w:r w:rsidRPr="00F771CF">
        <w:t xml:space="preserve"> then erased unless required as part of a criminal investigation or court proceedings (criminal or civil) or other bona fide use as approved by the </w:t>
      </w:r>
      <w:r w:rsidR="000C72E2">
        <w:t>BoM</w:t>
      </w:r>
      <w:r w:rsidR="002F6277">
        <w:t>.</w:t>
      </w:r>
    </w:p>
    <w:p w:rsidR="000C72E2" w:rsidRDefault="000C72E2" w:rsidP="000C72E2">
      <w:pPr>
        <w:pStyle w:val="ListParagraph"/>
      </w:pPr>
    </w:p>
    <w:p w:rsidR="00242E8A" w:rsidRDefault="00242E8A" w:rsidP="009A5DF3">
      <w:pPr>
        <w:pStyle w:val="ListParagraph"/>
        <w:numPr>
          <w:ilvl w:val="0"/>
          <w:numId w:val="39"/>
        </w:numPr>
        <w:spacing w:before="120" w:after="0"/>
        <w:ind w:left="426"/>
      </w:pPr>
      <w:r w:rsidRPr="00F771CF">
        <w:t>Ensure that when a zoom facility on a camera is being used</w:t>
      </w:r>
      <w:r>
        <w:t>,</w:t>
      </w:r>
      <w:r w:rsidRPr="00F771CF">
        <w:t xml:space="preserve"> there is a second person present with the operator of the camera to guarantee that there is no unwarranted invasion of privacy</w:t>
      </w:r>
      <w:r w:rsidR="002F6277">
        <w:t>.</w:t>
      </w:r>
    </w:p>
    <w:p w:rsidR="000C72E2" w:rsidRDefault="000C72E2" w:rsidP="000C72E2">
      <w:pPr>
        <w:pStyle w:val="ListParagraph"/>
      </w:pPr>
    </w:p>
    <w:p w:rsidR="00242E8A" w:rsidRDefault="00242E8A" w:rsidP="009A5DF3">
      <w:pPr>
        <w:pStyle w:val="ListParagraph"/>
        <w:numPr>
          <w:ilvl w:val="0"/>
          <w:numId w:val="39"/>
        </w:numPr>
        <w:spacing w:before="120" w:after="0"/>
        <w:ind w:left="426"/>
      </w:pPr>
      <w:r>
        <w:t>E</w:t>
      </w:r>
      <w:r w:rsidRPr="00F771CF">
        <w:t>nsure that camera control is solely to monitor suspicious behaviour</w:t>
      </w:r>
      <w:r>
        <w:t>, criminal damage etc.</w:t>
      </w:r>
      <w:r w:rsidRPr="00F771CF">
        <w:t xml:space="preserve"> and not </w:t>
      </w:r>
      <w:r>
        <w:t xml:space="preserve">to monitor </w:t>
      </w:r>
      <w:r w:rsidRPr="00F771CF">
        <w:t>individual characteristics</w:t>
      </w:r>
      <w:r w:rsidR="002F6277">
        <w:t>.</w:t>
      </w:r>
    </w:p>
    <w:p w:rsidR="000C72E2" w:rsidRDefault="000C72E2" w:rsidP="000C72E2">
      <w:pPr>
        <w:pStyle w:val="ListParagraph"/>
      </w:pPr>
    </w:p>
    <w:p w:rsidR="00242E8A" w:rsidRDefault="00242E8A" w:rsidP="009A5DF3">
      <w:pPr>
        <w:pStyle w:val="ListParagraph"/>
        <w:numPr>
          <w:ilvl w:val="0"/>
          <w:numId w:val="39"/>
        </w:numPr>
        <w:spacing w:before="120" w:after="0"/>
        <w:ind w:left="426"/>
      </w:pPr>
      <w:r w:rsidRPr="00F771CF">
        <w:t xml:space="preserve">Ensure that camera control is not </w:t>
      </w:r>
      <w:r>
        <w:t xml:space="preserve">infringing an individual’s reasonable expectation of privacy </w:t>
      </w:r>
      <w:r w:rsidRPr="00F771CF">
        <w:t>in public areas</w:t>
      </w:r>
      <w:r w:rsidR="002F6277">
        <w:t>.</w:t>
      </w:r>
    </w:p>
    <w:p w:rsidR="000C72E2" w:rsidRDefault="000C72E2" w:rsidP="000C72E2">
      <w:pPr>
        <w:pStyle w:val="ListParagraph"/>
      </w:pPr>
    </w:p>
    <w:p w:rsidR="00242E8A" w:rsidRDefault="00242E8A" w:rsidP="009A5DF3">
      <w:pPr>
        <w:pStyle w:val="ListParagraph"/>
        <w:numPr>
          <w:ilvl w:val="0"/>
          <w:numId w:val="39"/>
        </w:numPr>
        <w:spacing w:before="120" w:after="0"/>
        <w:ind w:left="426"/>
      </w:pPr>
      <w:r w:rsidRPr="00F771CF">
        <w:t>Ensure that where An Garda Síochána request to set up mobile video equipment for criminal investigations</w:t>
      </w:r>
      <w:r>
        <w:t>,</w:t>
      </w:r>
      <w:r w:rsidR="00687F3A" w:rsidRPr="00444B09">
        <w:rPr>
          <w:color w:val="000000" w:themeColor="text1"/>
        </w:rPr>
        <w:t>Data Protection Commissioner/</w:t>
      </w:r>
      <w:r w:rsidRPr="00444B09">
        <w:rPr>
          <w:color w:val="000000" w:themeColor="text1"/>
        </w:rPr>
        <w:t xml:space="preserve">legal advice has been obtained and such activities have the approval of the Chairperson </w:t>
      </w:r>
      <w:r w:rsidRPr="00F771CF">
        <w:t>of the Board</w:t>
      </w:r>
      <w:r w:rsidR="00B73265">
        <w:t>.</w:t>
      </w:r>
    </w:p>
    <w:p w:rsidR="00242E8A" w:rsidRPr="00F771CF" w:rsidRDefault="00242E8A" w:rsidP="00242E8A">
      <w:pPr>
        <w:autoSpaceDE w:val="0"/>
        <w:autoSpaceDN w:val="0"/>
        <w:adjustRightInd w:val="0"/>
        <w:ind w:left="360"/>
        <w:rPr>
          <w:rFonts w:cs="Calibri"/>
          <w:sz w:val="24"/>
          <w:szCs w:val="24"/>
        </w:rPr>
      </w:pPr>
    </w:p>
    <w:p w:rsidR="00242E8A" w:rsidRPr="00F771CF" w:rsidRDefault="00242E8A" w:rsidP="000C72E2">
      <w:pPr>
        <w:pStyle w:val="NoSpacing"/>
      </w:pPr>
      <w:r w:rsidRPr="00F771CF">
        <w:t>SECURITY COMPANIES</w:t>
      </w:r>
    </w:p>
    <w:p w:rsidR="00242E8A" w:rsidRPr="00F771CF" w:rsidRDefault="00242E8A" w:rsidP="000C72E2">
      <w:r>
        <w:t>The</w:t>
      </w:r>
      <w:r w:rsidRPr="00F771CF">
        <w:t xml:space="preserve"> school CCTV system is controlled by a security company contracted by the </w:t>
      </w:r>
      <w:r w:rsidR="000C72E2">
        <w:t>school</w:t>
      </w:r>
      <w:r w:rsidR="00E33E34" w:rsidRPr="00E33E34">
        <w:t>BoM</w:t>
      </w:r>
      <w:r>
        <w:t>.T</w:t>
      </w:r>
      <w:r w:rsidRPr="00F771CF">
        <w:t>he following applies:</w:t>
      </w:r>
    </w:p>
    <w:p w:rsidR="00242E8A" w:rsidRPr="00F771CF" w:rsidRDefault="00242E8A" w:rsidP="000C72E2"/>
    <w:p w:rsidR="00242E8A" w:rsidRPr="004809E8" w:rsidRDefault="00242E8A" w:rsidP="000C72E2">
      <w:r w:rsidRPr="00F771CF">
        <w:t xml:space="preserve">The </w:t>
      </w:r>
      <w:r w:rsidR="000C72E2">
        <w:t>school</w:t>
      </w:r>
      <w:r>
        <w:t xml:space="preserve"> has</w:t>
      </w:r>
      <w:r w:rsidRPr="002F6277">
        <w:t>a written contract with the security company in place</w:t>
      </w:r>
      <w:r w:rsidR="00015468" w:rsidRPr="004809E8">
        <w:t xml:space="preserve">known as a </w:t>
      </w:r>
      <w:r w:rsidR="00015468" w:rsidRPr="004809E8">
        <w:rPr>
          <w:i/>
        </w:rPr>
        <w:t xml:space="preserve">Third Party Service Agreement </w:t>
      </w:r>
      <w:r w:rsidRPr="004809E8">
        <w:t>which details the areas to be mo</w:t>
      </w:r>
      <w:r w:rsidRPr="00F771CF">
        <w:t>nitored, how long data is to be stored, what the security company may do with the data</w:t>
      </w:r>
      <w:r>
        <w:t>,</w:t>
      </w:r>
      <w:r w:rsidRPr="00F771CF">
        <w:t xml:space="preserve"> what security standards should be in place and what verification procedures apply. The written contract also state</w:t>
      </w:r>
      <w:r>
        <w:t>s</w:t>
      </w:r>
      <w:r w:rsidRPr="00F771CF">
        <w:t xml:space="preserve"> that the securi</w:t>
      </w:r>
      <w:r w:rsidR="000C72E2">
        <w:t>ty company will give the school</w:t>
      </w:r>
      <w:r w:rsidRPr="00F771CF">
        <w:t xml:space="preserve"> all reasonable assistance to deal with any subject access request made under Data Protection </w:t>
      </w:r>
      <w:r w:rsidR="00015468" w:rsidRPr="004809E8">
        <w:t xml:space="preserve">legislation </w:t>
      </w:r>
      <w:r w:rsidRPr="004809E8">
        <w:t xml:space="preserve">which may be received by the school within the statutory time-frame </w:t>
      </w:r>
      <w:r w:rsidR="004809E8">
        <w:t>i.e. 1 month</w:t>
      </w:r>
    </w:p>
    <w:p w:rsidR="00242E8A" w:rsidRDefault="00242E8A" w:rsidP="000C72E2"/>
    <w:p w:rsidR="00242E8A" w:rsidRPr="00F771CF" w:rsidRDefault="00242E8A" w:rsidP="000C72E2">
      <w:r w:rsidRPr="00444B09">
        <w:rPr>
          <w:color w:val="000000" w:themeColor="text1"/>
        </w:rPr>
        <w:t>Security companies that place and operate cameras on behalf o</w:t>
      </w:r>
      <w:r w:rsidR="00687F3A" w:rsidRPr="00444B09">
        <w:rPr>
          <w:color w:val="000000" w:themeColor="text1"/>
        </w:rPr>
        <w:t>f clients are considered to be ‘</w:t>
      </w:r>
      <w:r w:rsidRPr="00444B09">
        <w:rPr>
          <w:color w:val="000000" w:themeColor="text1"/>
        </w:rPr>
        <w:t>Data Processors</w:t>
      </w:r>
      <w:r w:rsidR="00687F3A" w:rsidRPr="00444B09">
        <w:rPr>
          <w:color w:val="000000" w:themeColor="text1"/>
        </w:rPr>
        <w:t xml:space="preserve">’. </w:t>
      </w:r>
      <w:r w:rsidRPr="00444B09">
        <w:rPr>
          <w:color w:val="000000" w:themeColor="text1"/>
        </w:rPr>
        <w:t xml:space="preserve">  As data processors, they operate under the instruction of data controllers (their clients</w:t>
      </w:r>
      <w:r w:rsidR="00015468" w:rsidRPr="00444B09">
        <w:rPr>
          <w:color w:val="000000" w:themeColor="text1"/>
        </w:rPr>
        <w:t xml:space="preserve"> i.e. School </w:t>
      </w:r>
      <w:r w:rsidR="00043079" w:rsidRPr="00444B09">
        <w:rPr>
          <w:color w:val="000000" w:themeColor="text1"/>
        </w:rPr>
        <w:t>BoM</w:t>
      </w:r>
      <w:r w:rsidRPr="00444B09">
        <w:rPr>
          <w:color w:val="000000" w:themeColor="text1"/>
        </w:rPr>
        <w:t xml:space="preserve">). Data Protection </w:t>
      </w:r>
      <w:r w:rsidR="00015468" w:rsidRPr="00444B09">
        <w:rPr>
          <w:color w:val="000000" w:themeColor="text1"/>
        </w:rPr>
        <w:t xml:space="preserve">legislation </w:t>
      </w:r>
      <w:r w:rsidRPr="00444B09">
        <w:rPr>
          <w:color w:val="000000" w:themeColor="text1"/>
        </w:rPr>
        <w:t>place</w:t>
      </w:r>
      <w:r w:rsidR="00015468" w:rsidRPr="00444B09">
        <w:rPr>
          <w:color w:val="000000" w:themeColor="text1"/>
        </w:rPr>
        <w:t>s</w:t>
      </w:r>
      <w:r w:rsidRPr="00444B09">
        <w:rPr>
          <w:color w:val="000000" w:themeColor="text1"/>
        </w:rPr>
        <w:t xml:space="preserve"> a number of obligations on data processors.  These include </w:t>
      </w:r>
      <w:r w:rsidRPr="00F771CF">
        <w:t>having appropriate security measures in place to prevent unauthorised access to, or unauthorised alteration, disclosure or destruction of, the data, in particular where the processing involves the tran</w:t>
      </w:r>
      <w:r>
        <w:t>smission of data over a network</w:t>
      </w:r>
      <w:r w:rsidRPr="00F771CF">
        <w:t xml:space="preserve"> and against all unlawful forms of processing.  This obligation can be met by having appropriate access controls to image storage or having robust encryption where remote access to live recording is permitted.Staff of the security company </w:t>
      </w:r>
      <w:r>
        <w:t xml:space="preserve">have been </w:t>
      </w:r>
      <w:r w:rsidRPr="00F771CF">
        <w:t>made aware of their obligations relating to the security of data.</w:t>
      </w:r>
      <w:r w:rsidR="000C72E2">
        <w:t xml:space="preserve">See </w:t>
      </w:r>
      <w:r w:rsidR="000C72E2" w:rsidRPr="002F6277">
        <w:t>Third Party Service Agreement</w:t>
      </w:r>
      <w:r>
        <w:t xml:space="preserve">for further guidance.  </w:t>
      </w:r>
    </w:p>
    <w:p w:rsidR="00242E8A" w:rsidRPr="00F771CF" w:rsidRDefault="00242E8A" w:rsidP="000C72E2"/>
    <w:p w:rsidR="00242E8A" w:rsidRPr="00F771CF" w:rsidRDefault="00242E8A" w:rsidP="000C72E2">
      <w:pPr>
        <w:pStyle w:val="NoSpacing"/>
      </w:pPr>
      <w:r w:rsidRPr="00F771CF">
        <w:t>IMPLEMENTATION &amp; REVIEW</w:t>
      </w:r>
    </w:p>
    <w:p w:rsidR="00242E8A" w:rsidRDefault="00687F3A" w:rsidP="000C72E2">
      <w:r w:rsidRPr="00444B09">
        <w:rPr>
          <w:color w:val="000000" w:themeColor="text1"/>
        </w:rPr>
        <w:t>This</w:t>
      </w:r>
      <w:r w:rsidR="00242E8A" w:rsidRPr="00444B09">
        <w:rPr>
          <w:color w:val="000000" w:themeColor="text1"/>
        </w:rPr>
        <w:t xml:space="preserve"> policy will be reviewed and evaluated from time to time. On-going review and evaluation will take cognisance of changing information or guidelines (e.g. from the Data Protection Commissioner, An Garda </w:t>
      </w:r>
      <w:r w:rsidR="00242E8A" w:rsidRPr="00F771CF">
        <w:t>Síochána, Department of Education and Skills, Audit units (inte</w:t>
      </w:r>
      <w:r w:rsidR="000C72E2">
        <w:t>rnal and external to the school)</w:t>
      </w:r>
      <w:r w:rsidR="00740365">
        <w:t>, N</w:t>
      </w:r>
      <w:r w:rsidR="00242E8A" w:rsidRPr="00F771CF">
        <w:t xml:space="preserve">ational management bodies, legislation and feedback from parents/guardians, </w:t>
      </w:r>
      <w:r w:rsidR="00736F39">
        <w:t>pupils</w:t>
      </w:r>
      <w:r w:rsidR="00242E8A" w:rsidRPr="00F771CF">
        <w:t>, staff and others. </w:t>
      </w:r>
    </w:p>
    <w:p w:rsidR="00AF650B" w:rsidRDefault="00242E8A" w:rsidP="00DE0965">
      <w:r w:rsidRPr="00F771CF">
        <w:t xml:space="preserve">The date from which the </w:t>
      </w:r>
      <w:r>
        <w:t>p</w:t>
      </w:r>
      <w:r w:rsidRPr="00F771CF">
        <w:t xml:space="preserve">olicy will apply is the date of adoption by the </w:t>
      </w:r>
      <w:r w:rsidR="00844E15">
        <w:t>BoM</w:t>
      </w:r>
      <w:r w:rsidRPr="00F771CF">
        <w:t xml:space="preserve">. Implementation of the policy will be monitored by the </w:t>
      </w:r>
      <w:r w:rsidR="00DE0965">
        <w:t>Principal of the school</w:t>
      </w:r>
      <w:r w:rsidR="00F8266A">
        <w:t>.</w:t>
      </w:r>
    </w:p>
    <w:p w:rsidR="002F6277" w:rsidRDefault="002F6277" w:rsidP="00DE0965"/>
    <w:p w:rsidR="002F6277" w:rsidRDefault="00FB4109" w:rsidP="00FB4109">
      <w:pPr>
        <w:pStyle w:val="NormalWeb"/>
      </w:pPr>
      <w:r>
        <w:rPr>
          <w:noProof/>
        </w:rPr>
        <w:pict>
          <v:shapetype id="_x0000_t32" coordsize="21600,21600" o:spt="32" o:oned="t" path="m,l21600,21600e" filled="f">
            <v:path arrowok="t" fillok="f" o:connecttype="none"/>
            <o:lock v:ext="edit" shapetype="t"/>
          </v:shapetype>
          <v:shape id="_x0000_s1027" type="#_x0000_t32" style="position:absolute;margin-left:278.1pt;margin-top:45.75pt;width:180pt;height:.75pt;flip:y;z-index:251659264" o:connectortype="straight"/>
        </w:pict>
      </w:r>
      <w:r>
        <w:rPr>
          <w:noProof/>
        </w:rPr>
        <w:pict>
          <v:shape id="_x0000_s1026" type="#_x0000_t32" style="position:absolute;margin-left:4.35pt;margin-top:42pt;width:180pt;height:.75pt;flip:y;z-index:251658240" o:connectortype="straight"/>
        </w:pict>
      </w:r>
      <w:r w:rsidR="002F6277">
        <w:rPr>
          <w:noProof/>
        </w:rPr>
        <w:drawing>
          <wp:inline distT="0" distB="0" distL="0" distR="0">
            <wp:extent cx="1816735" cy="384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6735" cy="384175"/>
                    </a:xfrm>
                    <a:prstGeom prst="rect">
                      <a:avLst/>
                    </a:prstGeom>
                    <a:noFill/>
                  </pic:spPr>
                </pic:pic>
              </a:graphicData>
            </a:graphic>
          </wp:inline>
        </w:drawing>
      </w:r>
      <w:r>
        <w:tab/>
      </w:r>
      <w:r>
        <w:tab/>
      </w:r>
      <w:r>
        <w:tab/>
      </w:r>
      <w:r>
        <w:tab/>
      </w:r>
      <w:r>
        <w:tab/>
      </w:r>
      <w:r w:rsidRPr="00FB4109">
        <w:rPr>
          <w:noProof/>
        </w:rPr>
        <w:drawing>
          <wp:inline distT="0" distB="0" distL="0" distR="0">
            <wp:extent cx="2008414" cy="342900"/>
            <wp:effectExtent l="0" t="0" r="0" b="0"/>
            <wp:docPr id="3" name="Picture 3" descr="C:\Users\Snugboro NS\Desktop\Signatures\Eamon Shaughness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nugboro NS\Desktop\Signatures\Eamon Shaughnessy.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7470" cy="361519"/>
                    </a:xfrm>
                    <a:prstGeom prst="rect">
                      <a:avLst/>
                    </a:prstGeom>
                    <a:noFill/>
                    <a:ln>
                      <a:noFill/>
                    </a:ln>
                  </pic:spPr>
                </pic:pic>
              </a:graphicData>
            </a:graphic>
          </wp:inline>
        </w:drawing>
      </w:r>
    </w:p>
    <w:p w:rsidR="002F6277" w:rsidRDefault="002F6277" w:rsidP="00DE0965">
      <w:r>
        <w:t>Chairperson of the Board of Management</w:t>
      </w:r>
      <w:r>
        <w:tab/>
      </w:r>
      <w:r>
        <w:tab/>
        <w:t xml:space="preserve">      </w:t>
      </w:r>
      <w:r w:rsidR="00FB4109">
        <w:tab/>
      </w:r>
      <w:r w:rsidR="00FB4109">
        <w:tab/>
      </w:r>
      <w:r>
        <w:t>Principal</w:t>
      </w:r>
    </w:p>
    <w:p w:rsidR="00FB4109" w:rsidRDefault="00FB4109" w:rsidP="00DE0965"/>
    <w:p w:rsidR="002F6277" w:rsidRPr="00DE0965" w:rsidRDefault="00FB4109" w:rsidP="00FB4109">
      <w:pPr>
        <w:ind w:firstLine="720"/>
      </w:pPr>
      <w:r>
        <w:t xml:space="preserve">Date: </w:t>
      </w:r>
      <w:r w:rsidR="00210ED9">
        <w:t>27/11/25</w:t>
      </w:r>
      <w:bookmarkStart w:id="0" w:name="_GoBack"/>
      <w:bookmarkEnd w:id="0"/>
    </w:p>
    <w:sectPr w:rsidR="002F6277" w:rsidRPr="00DE0965" w:rsidSect="00EE6F9B">
      <w:pgSz w:w="11906" w:h="16838" w:code="9"/>
      <w:pgMar w:top="761" w:right="991" w:bottom="993" w:left="993" w:header="567" w:footer="12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294" w:rsidRDefault="00E61294" w:rsidP="002007D4">
      <w:r>
        <w:separator/>
      </w:r>
    </w:p>
  </w:endnote>
  <w:endnote w:type="continuationSeparator" w:id="0">
    <w:p w:rsidR="00E61294" w:rsidRDefault="00E61294" w:rsidP="0020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294" w:rsidRDefault="00E61294" w:rsidP="002007D4">
      <w:r>
        <w:separator/>
      </w:r>
    </w:p>
  </w:footnote>
  <w:footnote w:type="continuationSeparator" w:id="0">
    <w:p w:rsidR="00E61294" w:rsidRDefault="00E61294" w:rsidP="002007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1AC9"/>
    <w:multiLevelType w:val="hybridMultilevel"/>
    <w:tmpl w:val="A9D6E7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4C5F6E"/>
    <w:multiLevelType w:val="hybridMultilevel"/>
    <w:tmpl w:val="821AB3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B30F41"/>
    <w:multiLevelType w:val="hybridMultilevel"/>
    <w:tmpl w:val="E01E7F10"/>
    <w:lvl w:ilvl="0" w:tplc="584A6D86">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2C2BC4"/>
    <w:multiLevelType w:val="hybridMultilevel"/>
    <w:tmpl w:val="61E6203C"/>
    <w:lvl w:ilvl="0" w:tplc="18090005">
      <w:start w:val="1"/>
      <w:numFmt w:val="bullet"/>
      <w:lvlText w:val=""/>
      <w:lvlJc w:val="left"/>
      <w:pPr>
        <w:ind w:left="1440" w:hanging="360"/>
      </w:pPr>
      <w:rPr>
        <w:rFonts w:ascii="Wingdings" w:hAnsi="Wingdings" w:cs="Wingdings"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cs="Wingdings" w:hint="default"/>
      </w:rPr>
    </w:lvl>
    <w:lvl w:ilvl="3" w:tplc="18090001">
      <w:start w:val="1"/>
      <w:numFmt w:val="bullet"/>
      <w:lvlText w:val=""/>
      <w:lvlJc w:val="left"/>
      <w:pPr>
        <w:ind w:left="3600" w:hanging="360"/>
      </w:pPr>
      <w:rPr>
        <w:rFonts w:ascii="Symbol" w:hAnsi="Symbol" w:cs="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cs="Wingdings" w:hint="default"/>
      </w:rPr>
    </w:lvl>
    <w:lvl w:ilvl="6" w:tplc="18090001">
      <w:start w:val="1"/>
      <w:numFmt w:val="bullet"/>
      <w:lvlText w:val=""/>
      <w:lvlJc w:val="left"/>
      <w:pPr>
        <w:ind w:left="5760" w:hanging="360"/>
      </w:pPr>
      <w:rPr>
        <w:rFonts w:ascii="Symbol" w:hAnsi="Symbol" w:cs="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cs="Wingdings" w:hint="default"/>
      </w:rPr>
    </w:lvl>
  </w:abstractNum>
  <w:abstractNum w:abstractNumId="4" w15:restartNumberingAfterBreak="0">
    <w:nsid w:val="05331E0C"/>
    <w:multiLevelType w:val="hybridMultilevel"/>
    <w:tmpl w:val="E0885C3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5454A5C"/>
    <w:multiLevelType w:val="hybridMultilevel"/>
    <w:tmpl w:val="2C60E34A"/>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6" w15:restartNumberingAfterBreak="0">
    <w:nsid w:val="07335C17"/>
    <w:multiLevelType w:val="hybridMultilevel"/>
    <w:tmpl w:val="6FC0A3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BAC0138"/>
    <w:multiLevelType w:val="hybridMultilevel"/>
    <w:tmpl w:val="774E6DB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CB1228E"/>
    <w:multiLevelType w:val="hybridMultilevel"/>
    <w:tmpl w:val="A278831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0A71CEB"/>
    <w:multiLevelType w:val="hybridMultilevel"/>
    <w:tmpl w:val="56E632FC"/>
    <w:lvl w:ilvl="0" w:tplc="18090001">
      <w:start w:val="1"/>
      <w:numFmt w:val="bullet"/>
      <w:lvlText w:val=""/>
      <w:lvlJc w:val="left"/>
      <w:pPr>
        <w:ind w:left="895" w:hanging="360"/>
      </w:pPr>
      <w:rPr>
        <w:rFonts w:ascii="Symbol" w:hAnsi="Symbol" w:hint="default"/>
      </w:rPr>
    </w:lvl>
    <w:lvl w:ilvl="1" w:tplc="18090003" w:tentative="1">
      <w:start w:val="1"/>
      <w:numFmt w:val="bullet"/>
      <w:lvlText w:val="o"/>
      <w:lvlJc w:val="left"/>
      <w:pPr>
        <w:ind w:left="1615" w:hanging="360"/>
      </w:pPr>
      <w:rPr>
        <w:rFonts w:ascii="Courier New" w:hAnsi="Courier New" w:cs="Courier New" w:hint="default"/>
      </w:rPr>
    </w:lvl>
    <w:lvl w:ilvl="2" w:tplc="18090005" w:tentative="1">
      <w:start w:val="1"/>
      <w:numFmt w:val="bullet"/>
      <w:lvlText w:val=""/>
      <w:lvlJc w:val="left"/>
      <w:pPr>
        <w:ind w:left="2335" w:hanging="360"/>
      </w:pPr>
      <w:rPr>
        <w:rFonts w:ascii="Wingdings" w:hAnsi="Wingdings" w:hint="default"/>
      </w:rPr>
    </w:lvl>
    <w:lvl w:ilvl="3" w:tplc="18090001" w:tentative="1">
      <w:start w:val="1"/>
      <w:numFmt w:val="bullet"/>
      <w:lvlText w:val=""/>
      <w:lvlJc w:val="left"/>
      <w:pPr>
        <w:ind w:left="3055" w:hanging="360"/>
      </w:pPr>
      <w:rPr>
        <w:rFonts w:ascii="Symbol" w:hAnsi="Symbol" w:hint="default"/>
      </w:rPr>
    </w:lvl>
    <w:lvl w:ilvl="4" w:tplc="18090003" w:tentative="1">
      <w:start w:val="1"/>
      <w:numFmt w:val="bullet"/>
      <w:lvlText w:val="o"/>
      <w:lvlJc w:val="left"/>
      <w:pPr>
        <w:ind w:left="3775" w:hanging="360"/>
      </w:pPr>
      <w:rPr>
        <w:rFonts w:ascii="Courier New" w:hAnsi="Courier New" w:cs="Courier New" w:hint="default"/>
      </w:rPr>
    </w:lvl>
    <w:lvl w:ilvl="5" w:tplc="18090005" w:tentative="1">
      <w:start w:val="1"/>
      <w:numFmt w:val="bullet"/>
      <w:lvlText w:val=""/>
      <w:lvlJc w:val="left"/>
      <w:pPr>
        <w:ind w:left="4495" w:hanging="360"/>
      </w:pPr>
      <w:rPr>
        <w:rFonts w:ascii="Wingdings" w:hAnsi="Wingdings" w:hint="default"/>
      </w:rPr>
    </w:lvl>
    <w:lvl w:ilvl="6" w:tplc="18090001" w:tentative="1">
      <w:start w:val="1"/>
      <w:numFmt w:val="bullet"/>
      <w:lvlText w:val=""/>
      <w:lvlJc w:val="left"/>
      <w:pPr>
        <w:ind w:left="5215" w:hanging="360"/>
      </w:pPr>
      <w:rPr>
        <w:rFonts w:ascii="Symbol" w:hAnsi="Symbol" w:hint="default"/>
      </w:rPr>
    </w:lvl>
    <w:lvl w:ilvl="7" w:tplc="18090003" w:tentative="1">
      <w:start w:val="1"/>
      <w:numFmt w:val="bullet"/>
      <w:lvlText w:val="o"/>
      <w:lvlJc w:val="left"/>
      <w:pPr>
        <w:ind w:left="5935" w:hanging="360"/>
      </w:pPr>
      <w:rPr>
        <w:rFonts w:ascii="Courier New" w:hAnsi="Courier New" w:cs="Courier New" w:hint="default"/>
      </w:rPr>
    </w:lvl>
    <w:lvl w:ilvl="8" w:tplc="18090005" w:tentative="1">
      <w:start w:val="1"/>
      <w:numFmt w:val="bullet"/>
      <w:lvlText w:val=""/>
      <w:lvlJc w:val="left"/>
      <w:pPr>
        <w:ind w:left="6655" w:hanging="360"/>
      </w:pPr>
      <w:rPr>
        <w:rFonts w:ascii="Wingdings" w:hAnsi="Wingdings" w:hint="default"/>
      </w:rPr>
    </w:lvl>
  </w:abstractNum>
  <w:abstractNum w:abstractNumId="10" w15:restartNumberingAfterBreak="0">
    <w:nsid w:val="153C4395"/>
    <w:multiLevelType w:val="hybridMultilevel"/>
    <w:tmpl w:val="6A5A5996"/>
    <w:lvl w:ilvl="0" w:tplc="6428E02A">
      <w:start w:val="1"/>
      <w:numFmt w:val="decimal"/>
      <w:lvlText w:val="%1."/>
      <w:lvlJc w:val="left"/>
      <w:pPr>
        <w:ind w:left="720" w:hanging="360"/>
      </w:pPr>
      <w:rPr>
        <w:rFonts w:eastAsiaTheme="majorEastAsia" w:cstheme="majorBidi" w:hint="default"/>
        <w:b/>
        <w:i/>
        <w:color w:val="7030A0"/>
        <w:sz w:val="20"/>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460885"/>
    <w:multiLevelType w:val="multilevel"/>
    <w:tmpl w:val="F096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2F7659"/>
    <w:multiLevelType w:val="hybridMultilevel"/>
    <w:tmpl w:val="016A9220"/>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9379C1"/>
    <w:multiLevelType w:val="hybridMultilevel"/>
    <w:tmpl w:val="579A435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BFC4740"/>
    <w:multiLevelType w:val="hybridMultilevel"/>
    <w:tmpl w:val="59A43A94"/>
    <w:lvl w:ilvl="0" w:tplc="0EA4E42E">
      <w:start w:val="3"/>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4D11A63"/>
    <w:multiLevelType w:val="hybridMultilevel"/>
    <w:tmpl w:val="0678649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AC7466C"/>
    <w:multiLevelType w:val="hybridMultilevel"/>
    <w:tmpl w:val="9E48AB9E"/>
    <w:lvl w:ilvl="0" w:tplc="18090001">
      <w:start w:val="1"/>
      <w:numFmt w:val="bullet"/>
      <w:lvlText w:val=""/>
      <w:lvlJc w:val="left"/>
      <w:pPr>
        <w:ind w:left="960" w:hanging="360"/>
      </w:pPr>
      <w:rPr>
        <w:rFonts w:ascii="Symbol" w:hAnsi="Symbol" w:hint="default"/>
      </w:rPr>
    </w:lvl>
    <w:lvl w:ilvl="1" w:tplc="18090003" w:tentative="1">
      <w:start w:val="1"/>
      <w:numFmt w:val="bullet"/>
      <w:lvlText w:val="o"/>
      <w:lvlJc w:val="left"/>
      <w:pPr>
        <w:ind w:left="1680" w:hanging="360"/>
      </w:pPr>
      <w:rPr>
        <w:rFonts w:ascii="Courier New" w:hAnsi="Courier New" w:cs="Courier New" w:hint="default"/>
      </w:rPr>
    </w:lvl>
    <w:lvl w:ilvl="2" w:tplc="18090005" w:tentative="1">
      <w:start w:val="1"/>
      <w:numFmt w:val="bullet"/>
      <w:lvlText w:val=""/>
      <w:lvlJc w:val="left"/>
      <w:pPr>
        <w:ind w:left="2400" w:hanging="360"/>
      </w:pPr>
      <w:rPr>
        <w:rFonts w:ascii="Wingdings" w:hAnsi="Wingdings" w:hint="default"/>
      </w:rPr>
    </w:lvl>
    <w:lvl w:ilvl="3" w:tplc="18090001" w:tentative="1">
      <w:start w:val="1"/>
      <w:numFmt w:val="bullet"/>
      <w:lvlText w:val=""/>
      <w:lvlJc w:val="left"/>
      <w:pPr>
        <w:ind w:left="3120" w:hanging="360"/>
      </w:pPr>
      <w:rPr>
        <w:rFonts w:ascii="Symbol" w:hAnsi="Symbol" w:hint="default"/>
      </w:rPr>
    </w:lvl>
    <w:lvl w:ilvl="4" w:tplc="18090003" w:tentative="1">
      <w:start w:val="1"/>
      <w:numFmt w:val="bullet"/>
      <w:lvlText w:val="o"/>
      <w:lvlJc w:val="left"/>
      <w:pPr>
        <w:ind w:left="3840" w:hanging="360"/>
      </w:pPr>
      <w:rPr>
        <w:rFonts w:ascii="Courier New" w:hAnsi="Courier New" w:cs="Courier New" w:hint="default"/>
      </w:rPr>
    </w:lvl>
    <w:lvl w:ilvl="5" w:tplc="18090005" w:tentative="1">
      <w:start w:val="1"/>
      <w:numFmt w:val="bullet"/>
      <w:lvlText w:val=""/>
      <w:lvlJc w:val="left"/>
      <w:pPr>
        <w:ind w:left="4560" w:hanging="360"/>
      </w:pPr>
      <w:rPr>
        <w:rFonts w:ascii="Wingdings" w:hAnsi="Wingdings" w:hint="default"/>
      </w:rPr>
    </w:lvl>
    <w:lvl w:ilvl="6" w:tplc="18090001" w:tentative="1">
      <w:start w:val="1"/>
      <w:numFmt w:val="bullet"/>
      <w:lvlText w:val=""/>
      <w:lvlJc w:val="left"/>
      <w:pPr>
        <w:ind w:left="5280" w:hanging="360"/>
      </w:pPr>
      <w:rPr>
        <w:rFonts w:ascii="Symbol" w:hAnsi="Symbol" w:hint="default"/>
      </w:rPr>
    </w:lvl>
    <w:lvl w:ilvl="7" w:tplc="18090003" w:tentative="1">
      <w:start w:val="1"/>
      <w:numFmt w:val="bullet"/>
      <w:lvlText w:val="o"/>
      <w:lvlJc w:val="left"/>
      <w:pPr>
        <w:ind w:left="6000" w:hanging="360"/>
      </w:pPr>
      <w:rPr>
        <w:rFonts w:ascii="Courier New" w:hAnsi="Courier New" w:cs="Courier New" w:hint="default"/>
      </w:rPr>
    </w:lvl>
    <w:lvl w:ilvl="8" w:tplc="18090005" w:tentative="1">
      <w:start w:val="1"/>
      <w:numFmt w:val="bullet"/>
      <w:lvlText w:val=""/>
      <w:lvlJc w:val="left"/>
      <w:pPr>
        <w:ind w:left="6720" w:hanging="360"/>
      </w:pPr>
      <w:rPr>
        <w:rFonts w:ascii="Wingdings" w:hAnsi="Wingdings" w:hint="default"/>
      </w:rPr>
    </w:lvl>
  </w:abstractNum>
  <w:abstractNum w:abstractNumId="17" w15:restartNumberingAfterBreak="0">
    <w:nsid w:val="2CD2356B"/>
    <w:multiLevelType w:val="hybridMultilevel"/>
    <w:tmpl w:val="21400E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08B082F"/>
    <w:multiLevelType w:val="hybridMultilevel"/>
    <w:tmpl w:val="438221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1780130"/>
    <w:multiLevelType w:val="hybridMultilevel"/>
    <w:tmpl w:val="5ABA29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9037355"/>
    <w:multiLevelType w:val="hybridMultilevel"/>
    <w:tmpl w:val="C1F8D650"/>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D1401D"/>
    <w:multiLevelType w:val="hybridMultilevel"/>
    <w:tmpl w:val="C798962C"/>
    <w:lvl w:ilvl="0" w:tplc="04090001">
      <w:start w:val="1"/>
      <w:numFmt w:val="bullet"/>
      <w:lvlText w:val=""/>
      <w:lvlJc w:val="left"/>
      <w:pPr>
        <w:tabs>
          <w:tab w:val="num" w:pos="1080"/>
        </w:tabs>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3AAA3F7E"/>
    <w:multiLevelType w:val="hybridMultilevel"/>
    <w:tmpl w:val="2C0060F8"/>
    <w:lvl w:ilvl="0" w:tplc="7EE0E8E6">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B3E0AD9"/>
    <w:multiLevelType w:val="hybridMultilevel"/>
    <w:tmpl w:val="AB902BAA"/>
    <w:lvl w:ilvl="0" w:tplc="F5A44722">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EFD310C"/>
    <w:multiLevelType w:val="hybridMultilevel"/>
    <w:tmpl w:val="9DD0E4BE"/>
    <w:lvl w:ilvl="0" w:tplc="CDB884F0">
      <w:start w:val="3"/>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FAE336A"/>
    <w:multiLevelType w:val="hybridMultilevel"/>
    <w:tmpl w:val="61EC2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986716"/>
    <w:multiLevelType w:val="hybridMultilevel"/>
    <w:tmpl w:val="8B14FD54"/>
    <w:lvl w:ilvl="0" w:tplc="BDE0CC30">
      <w:start w:val="1"/>
      <w:numFmt w:val="decimal"/>
      <w:lvlText w:val="%1."/>
      <w:lvlJc w:val="left"/>
      <w:pPr>
        <w:tabs>
          <w:tab w:val="num" w:pos="360"/>
        </w:tabs>
        <w:ind w:left="360" w:hanging="360"/>
      </w:pPr>
      <w:rPr>
        <w:rFonts w:hint="default"/>
        <w:b/>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4DF27F67"/>
    <w:multiLevelType w:val="hybridMultilevel"/>
    <w:tmpl w:val="DE4A66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0F21A6F"/>
    <w:multiLevelType w:val="hybridMultilevel"/>
    <w:tmpl w:val="347A9F5E"/>
    <w:lvl w:ilvl="0" w:tplc="6D4EA672">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17115DF"/>
    <w:multiLevelType w:val="hybridMultilevel"/>
    <w:tmpl w:val="4E3CAAEE"/>
    <w:lvl w:ilvl="0" w:tplc="6332FF3C">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5A613AD"/>
    <w:multiLevelType w:val="hybridMultilevel"/>
    <w:tmpl w:val="FF3C588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89E7A0A"/>
    <w:multiLevelType w:val="hybridMultilevel"/>
    <w:tmpl w:val="5F66585E"/>
    <w:lvl w:ilvl="0" w:tplc="3C36344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B273AC7"/>
    <w:multiLevelType w:val="hybridMultilevel"/>
    <w:tmpl w:val="92846518"/>
    <w:lvl w:ilvl="0" w:tplc="8FFAFA7E">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1554A4C"/>
    <w:multiLevelType w:val="hybridMultilevel"/>
    <w:tmpl w:val="347A9F5E"/>
    <w:lvl w:ilvl="0" w:tplc="6D4EA672">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1D73784"/>
    <w:multiLevelType w:val="multilevel"/>
    <w:tmpl w:val="F2A6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D9365D"/>
    <w:multiLevelType w:val="hybridMultilevel"/>
    <w:tmpl w:val="50924E56"/>
    <w:lvl w:ilvl="0" w:tplc="18090005">
      <w:start w:val="1"/>
      <w:numFmt w:val="bullet"/>
      <w:lvlText w:val=""/>
      <w:lvlJc w:val="left"/>
      <w:pPr>
        <w:ind w:left="-720" w:hanging="360"/>
      </w:pPr>
      <w:rPr>
        <w:rFonts w:ascii="Wingdings" w:hAnsi="Wingdings" w:cs="Wingdings" w:hint="default"/>
      </w:rPr>
    </w:lvl>
    <w:lvl w:ilvl="1" w:tplc="0A025264">
      <w:numFmt w:val="bullet"/>
      <w:lvlText w:val="•"/>
      <w:lvlJc w:val="left"/>
      <w:pPr>
        <w:ind w:hanging="360"/>
      </w:pPr>
      <w:rPr>
        <w:rFonts w:ascii="Arial" w:eastAsia="Times New Roman" w:hAnsi="Arial" w:hint="default"/>
      </w:rPr>
    </w:lvl>
    <w:lvl w:ilvl="2" w:tplc="18090005">
      <w:start w:val="1"/>
      <w:numFmt w:val="bullet"/>
      <w:lvlText w:val=""/>
      <w:lvlJc w:val="left"/>
      <w:pPr>
        <w:ind w:left="720" w:hanging="360"/>
      </w:pPr>
      <w:rPr>
        <w:rFonts w:ascii="Wingdings" w:hAnsi="Wingdings" w:cs="Wingdings" w:hint="default"/>
      </w:rPr>
    </w:lvl>
    <w:lvl w:ilvl="3" w:tplc="18090001">
      <w:start w:val="1"/>
      <w:numFmt w:val="bullet"/>
      <w:lvlText w:val=""/>
      <w:lvlJc w:val="left"/>
      <w:pPr>
        <w:ind w:left="1440" w:hanging="360"/>
      </w:pPr>
      <w:rPr>
        <w:rFonts w:ascii="Symbol" w:hAnsi="Symbol" w:cs="Symbol" w:hint="default"/>
      </w:rPr>
    </w:lvl>
    <w:lvl w:ilvl="4" w:tplc="18090003">
      <w:start w:val="1"/>
      <w:numFmt w:val="bullet"/>
      <w:lvlText w:val="o"/>
      <w:lvlJc w:val="left"/>
      <w:pPr>
        <w:ind w:left="2160" w:hanging="360"/>
      </w:pPr>
      <w:rPr>
        <w:rFonts w:ascii="Courier New" w:hAnsi="Courier New" w:cs="Courier New" w:hint="default"/>
      </w:rPr>
    </w:lvl>
    <w:lvl w:ilvl="5" w:tplc="18090005">
      <w:start w:val="1"/>
      <w:numFmt w:val="bullet"/>
      <w:lvlText w:val=""/>
      <w:lvlJc w:val="left"/>
      <w:pPr>
        <w:ind w:left="2880" w:hanging="360"/>
      </w:pPr>
      <w:rPr>
        <w:rFonts w:ascii="Wingdings" w:hAnsi="Wingdings" w:cs="Wingdings" w:hint="default"/>
      </w:rPr>
    </w:lvl>
    <w:lvl w:ilvl="6" w:tplc="18090001">
      <w:start w:val="1"/>
      <w:numFmt w:val="bullet"/>
      <w:lvlText w:val=""/>
      <w:lvlJc w:val="left"/>
      <w:pPr>
        <w:ind w:left="3600" w:hanging="360"/>
      </w:pPr>
      <w:rPr>
        <w:rFonts w:ascii="Symbol" w:hAnsi="Symbol" w:cs="Symbol" w:hint="default"/>
      </w:rPr>
    </w:lvl>
    <w:lvl w:ilvl="7" w:tplc="18090003">
      <w:start w:val="1"/>
      <w:numFmt w:val="bullet"/>
      <w:lvlText w:val="o"/>
      <w:lvlJc w:val="left"/>
      <w:pPr>
        <w:ind w:left="4320" w:hanging="360"/>
      </w:pPr>
      <w:rPr>
        <w:rFonts w:ascii="Courier New" w:hAnsi="Courier New" w:cs="Courier New" w:hint="default"/>
      </w:rPr>
    </w:lvl>
    <w:lvl w:ilvl="8" w:tplc="18090005">
      <w:start w:val="1"/>
      <w:numFmt w:val="bullet"/>
      <w:lvlText w:val=""/>
      <w:lvlJc w:val="left"/>
      <w:pPr>
        <w:ind w:left="5040" w:hanging="360"/>
      </w:pPr>
      <w:rPr>
        <w:rFonts w:ascii="Wingdings" w:hAnsi="Wingdings" w:cs="Wingdings" w:hint="default"/>
      </w:rPr>
    </w:lvl>
  </w:abstractNum>
  <w:abstractNum w:abstractNumId="36" w15:restartNumberingAfterBreak="0">
    <w:nsid w:val="6A6159AE"/>
    <w:multiLevelType w:val="hybridMultilevel"/>
    <w:tmpl w:val="EB92E6AC"/>
    <w:lvl w:ilvl="0" w:tplc="08090001">
      <w:start w:val="1"/>
      <w:numFmt w:val="bullet"/>
      <w:lvlText w:val=""/>
      <w:lvlJc w:val="left"/>
      <w:pPr>
        <w:tabs>
          <w:tab w:val="num" w:pos="360"/>
        </w:tabs>
        <w:ind w:left="360" w:hanging="360"/>
      </w:pPr>
      <w:rPr>
        <w:rFonts w:ascii="Symbol" w:hAnsi="Symbol" w:hint="default"/>
      </w:rPr>
    </w:lvl>
    <w:lvl w:ilvl="1" w:tplc="BDE0CC30">
      <w:start w:val="1"/>
      <w:numFmt w:val="decimal"/>
      <w:lvlText w:val="%2."/>
      <w:lvlJc w:val="left"/>
      <w:pPr>
        <w:tabs>
          <w:tab w:val="num" w:pos="1080"/>
        </w:tabs>
        <w:ind w:left="1080" w:hanging="360"/>
      </w:pPr>
      <w:rPr>
        <w:rFonts w:hint="default"/>
        <w:b/>
        <w:i w:val="0"/>
      </w:rPr>
    </w:lvl>
    <w:lvl w:ilvl="2" w:tplc="08090005" w:tentative="1">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061102D"/>
    <w:multiLevelType w:val="hybridMultilevel"/>
    <w:tmpl w:val="FCC6D4C2"/>
    <w:lvl w:ilvl="0" w:tplc="9AAC1E0C">
      <w:start w:val="1"/>
      <w:numFmt w:val="lowerLetter"/>
      <w:lvlText w:val="(%1)"/>
      <w:lvlJc w:val="left"/>
      <w:pPr>
        <w:ind w:left="393" w:hanging="360"/>
      </w:pPr>
      <w:rPr>
        <w:rFonts w:hint="default"/>
        <w:b w:val="0"/>
      </w:rPr>
    </w:lvl>
    <w:lvl w:ilvl="1" w:tplc="18090019">
      <w:start w:val="1"/>
      <w:numFmt w:val="lowerLetter"/>
      <w:lvlText w:val="%2."/>
      <w:lvlJc w:val="left"/>
      <w:pPr>
        <w:ind w:left="1113" w:hanging="360"/>
      </w:pPr>
    </w:lvl>
    <w:lvl w:ilvl="2" w:tplc="1809001B" w:tentative="1">
      <w:start w:val="1"/>
      <w:numFmt w:val="lowerRoman"/>
      <w:lvlText w:val="%3."/>
      <w:lvlJc w:val="right"/>
      <w:pPr>
        <w:ind w:left="1833" w:hanging="180"/>
      </w:pPr>
    </w:lvl>
    <w:lvl w:ilvl="3" w:tplc="1809000F" w:tentative="1">
      <w:start w:val="1"/>
      <w:numFmt w:val="decimal"/>
      <w:lvlText w:val="%4."/>
      <w:lvlJc w:val="left"/>
      <w:pPr>
        <w:ind w:left="2553" w:hanging="360"/>
      </w:pPr>
    </w:lvl>
    <w:lvl w:ilvl="4" w:tplc="18090019" w:tentative="1">
      <w:start w:val="1"/>
      <w:numFmt w:val="lowerLetter"/>
      <w:lvlText w:val="%5."/>
      <w:lvlJc w:val="left"/>
      <w:pPr>
        <w:ind w:left="3273" w:hanging="360"/>
      </w:pPr>
    </w:lvl>
    <w:lvl w:ilvl="5" w:tplc="1809001B" w:tentative="1">
      <w:start w:val="1"/>
      <w:numFmt w:val="lowerRoman"/>
      <w:lvlText w:val="%6."/>
      <w:lvlJc w:val="right"/>
      <w:pPr>
        <w:ind w:left="3993" w:hanging="180"/>
      </w:pPr>
    </w:lvl>
    <w:lvl w:ilvl="6" w:tplc="1809000F" w:tentative="1">
      <w:start w:val="1"/>
      <w:numFmt w:val="decimal"/>
      <w:lvlText w:val="%7."/>
      <w:lvlJc w:val="left"/>
      <w:pPr>
        <w:ind w:left="4713" w:hanging="360"/>
      </w:pPr>
    </w:lvl>
    <w:lvl w:ilvl="7" w:tplc="18090019" w:tentative="1">
      <w:start w:val="1"/>
      <w:numFmt w:val="lowerLetter"/>
      <w:lvlText w:val="%8."/>
      <w:lvlJc w:val="left"/>
      <w:pPr>
        <w:ind w:left="5433" w:hanging="360"/>
      </w:pPr>
    </w:lvl>
    <w:lvl w:ilvl="8" w:tplc="1809001B" w:tentative="1">
      <w:start w:val="1"/>
      <w:numFmt w:val="lowerRoman"/>
      <w:lvlText w:val="%9."/>
      <w:lvlJc w:val="right"/>
      <w:pPr>
        <w:ind w:left="6153" w:hanging="180"/>
      </w:pPr>
    </w:lvl>
  </w:abstractNum>
  <w:abstractNum w:abstractNumId="38" w15:restartNumberingAfterBreak="0">
    <w:nsid w:val="75E63914"/>
    <w:multiLevelType w:val="hybridMultilevel"/>
    <w:tmpl w:val="621EAD8A"/>
    <w:lvl w:ilvl="0" w:tplc="3C829936">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0"/>
  </w:num>
  <w:num w:numId="2">
    <w:abstractNumId w:val="12"/>
  </w:num>
  <w:num w:numId="3">
    <w:abstractNumId w:val="16"/>
  </w:num>
  <w:num w:numId="4">
    <w:abstractNumId w:val="9"/>
  </w:num>
  <w:num w:numId="5">
    <w:abstractNumId w:val="37"/>
  </w:num>
  <w:num w:numId="6">
    <w:abstractNumId w:val="5"/>
  </w:num>
  <w:num w:numId="7">
    <w:abstractNumId w:val="21"/>
  </w:num>
  <w:num w:numId="8">
    <w:abstractNumId w:val="6"/>
  </w:num>
  <w:num w:numId="9">
    <w:abstractNumId w:val="1"/>
  </w:num>
  <w:num w:numId="10">
    <w:abstractNumId w:val="29"/>
  </w:num>
  <w:num w:numId="11">
    <w:abstractNumId w:val="32"/>
  </w:num>
  <w:num w:numId="12">
    <w:abstractNumId w:val="38"/>
  </w:num>
  <w:num w:numId="13">
    <w:abstractNumId w:val="28"/>
  </w:num>
  <w:num w:numId="14">
    <w:abstractNumId w:val="33"/>
  </w:num>
  <w:num w:numId="15">
    <w:abstractNumId w:val="22"/>
  </w:num>
  <w:num w:numId="16">
    <w:abstractNumId w:val="24"/>
  </w:num>
  <w:num w:numId="17">
    <w:abstractNumId w:val="31"/>
  </w:num>
  <w:num w:numId="18">
    <w:abstractNumId w:val="23"/>
  </w:num>
  <w:num w:numId="19">
    <w:abstractNumId w:val="14"/>
  </w:num>
  <w:num w:numId="20">
    <w:abstractNumId w:val="0"/>
  </w:num>
  <w:num w:numId="21">
    <w:abstractNumId w:val="17"/>
  </w:num>
  <w:num w:numId="22">
    <w:abstractNumId w:val="10"/>
  </w:num>
  <w:num w:numId="23">
    <w:abstractNumId w:val="34"/>
  </w:num>
  <w:num w:numId="24">
    <w:abstractNumId w:val="15"/>
  </w:num>
  <w:num w:numId="25">
    <w:abstractNumId w:val="11"/>
  </w:num>
  <w:num w:numId="26">
    <w:abstractNumId w:val="18"/>
  </w:num>
  <w:num w:numId="27">
    <w:abstractNumId w:val="7"/>
  </w:num>
  <w:num w:numId="28">
    <w:abstractNumId w:val="30"/>
  </w:num>
  <w:num w:numId="29">
    <w:abstractNumId w:val="36"/>
  </w:num>
  <w:num w:numId="30">
    <w:abstractNumId w:val="26"/>
  </w:num>
  <w:num w:numId="31">
    <w:abstractNumId w:val="2"/>
  </w:num>
  <w:num w:numId="32">
    <w:abstractNumId w:val="27"/>
  </w:num>
  <w:num w:numId="33">
    <w:abstractNumId w:val="25"/>
  </w:num>
  <w:num w:numId="34">
    <w:abstractNumId w:val="19"/>
  </w:num>
  <w:num w:numId="35">
    <w:abstractNumId w:val="3"/>
  </w:num>
  <w:num w:numId="36">
    <w:abstractNumId w:val="35"/>
  </w:num>
  <w:num w:numId="37">
    <w:abstractNumId w:val="8"/>
  </w:num>
  <w:num w:numId="38">
    <w:abstractNumId w:val="4"/>
  </w:num>
  <w:num w:numId="39">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007D4"/>
    <w:rsid w:val="00015468"/>
    <w:rsid w:val="00022D3D"/>
    <w:rsid w:val="00026774"/>
    <w:rsid w:val="00043079"/>
    <w:rsid w:val="00053B8E"/>
    <w:rsid w:val="000743E2"/>
    <w:rsid w:val="00081360"/>
    <w:rsid w:val="000C32D6"/>
    <w:rsid w:val="000C5181"/>
    <w:rsid w:val="000C72E2"/>
    <w:rsid w:val="000C7665"/>
    <w:rsid w:val="000F7644"/>
    <w:rsid w:val="00120186"/>
    <w:rsid w:val="0013162A"/>
    <w:rsid w:val="001732BF"/>
    <w:rsid w:val="001A0453"/>
    <w:rsid w:val="001A35AE"/>
    <w:rsid w:val="001B6568"/>
    <w:rsid w:val="001F7870"/>
    <w:rsid w:val="001F7E17"/>
    <w:rsid w:val="002007D4"/>
    <w:rsid w:val="00210ED9"/>
    <w:rsid w:val="00237D81"/>
    <w:rsid w:val="00242E8A"/>
    <w:rsid w:val="00244078"/>
    <w:rsid w:val="00267892"/>
    <w:rsid w:val="0027365E"/>
    <w:rsid w:val="0029348D"/>
    <w:rsid w:val="002A37CD"/>
    <w:rsid w:val="002C2576"/>
    <w:rsid w:val="002D0F2F"/>
    <w:rsid w:val="002F268F"/>
    <w:rsid w:val="002F5A82"/>
    <w:rsid w:val="002F6277"/>
    <w:rsid w:val="003025AB"/>
    <w:rsid w:val="00303D68"/>
    <w:rsid w:val="00306436"/>
    <w:rsid w:val="0032399E"/>
    <w:rsid w:val="0034574A"/>
    <w:rsid w:val="0036155B"/>
    <w:rsid w:val="00385899"/>
    <w:rsid w:val="003A4ABB"/>
    <w:rsid w:val="003B45C3"/>
    <w:rsid w:val="003B474D"/>
    <w:rsid w:val="003D53B5"/>
    <w:rsid w:val="003E04B4"/>
    <w:rsid w:val="003E3B3B"/>
    <w:rsid w:val="003E7F59"/>
    <w:rsid w:val="003F2537"/>
    <w:rsid w:val="003F4BCA"/>
    <w:rsid w:val="004044F0"/>
    <w:rsid w:val="00444B09"/>
    <w:rsid w:val="00456305"/>
    <w:rsid w:val="00471360"/>
    <w:rsid w:val="004809E8"/>
    <w:rsid w:val="00487C8F"/>
    <w:rsid w:val="004B1B4D"/>
    <w:rsid w:val="004B66BF"/>
    <w:rsid w:val="004C759B"/>
    <w:rsid w:val="004E113D"/>
    <w:rsid w:val="00503F61"/>
    <w:rsid w:val="0052583F"/>
    <w:rsid w:val="00551C07"/>
    <w:rsid w:val="0055459E"/>
    <w:rsid w:val="00564E48"/>
    <w:rsid w:val="00592280"/>
    <w:rsid w:val="005A1D99"/>
    <w:rsid w:val="005A4D98"/>
    <w:rsid w:val="005B1972"/>
    <w:rsid w:val="005B40C6"/>
    <w:rsid w:val="005D2047"/>
    <w:rsid w:val="005D3B55"/>
    <w:rsid w:val="0060554B"/>
    <w:rsid w:val="0062144C"/>
    <w:rsid w:val="006304DE"/>
    <w:rsid w:val="00652C8F"/>
    <w:rsid w:val="00656110"/>
    <w:rsid w:val="00663F0C"/>
    <w:rsid w:val="006727CA"/>
    <w:rsid w:val="00675798"/>
    <w:rsid w:val="00687F3A"/>
    <w:rsid w:val="00690B68"/>
    <w:rsid w:val="006B4AED"/>
    <w:rsid w:val="006C21DA"/>
    <w:rsid w:val="006C6F56"/>
    <w:rsid w:val="006D739E"/>
    <w:rsid w:val="006F7D00"/>
    <w:rsid w:val="00736F39"/>
    <w:rsid w:val="00740365"/>
    <w:rsid w:val="00743EF7"/>
    <w:rsid w:val="0077242C"/>
    <w:rsid w:val="007864F2"/>
    <w:rsid w:val="007B02E2"/>
    <w:rsid w:val="007C3B06"/>
    <w:rsid w:val="007C5682"/>
    <w:rsid w:val="007E1E0D"/>
    <w:rsid w:val="007F4C5E"/>
    <w:rsid w:val="007F5850"/>
    <w:rsid w:val="0080307B"/>
    <w:rsid w:val="00806BD6"/>
    <w:rsid w:val="008154D1"/>
    <w:rsid w:val="00827FBA"/>
    <w:rsid w:val="0084153F"/>
    <w:rsid w:val="00844E15"/>
    <w:rsid w:val="0084580B"/>
    <w:rsid w:val="008461B1"/>
    <w:rsid w:val="00850AD5"/>
    <w:rsid w:val="00855459"/>
    <w:rsid w:val="0086041E"/>
    <w:rsid w:val="008A39B2"/>
    <w:rsid w:val="008B7CA5"/>
    <w:rsid w:val="008C061E"/>
    <w:rsid w:val="008C2413"/>
    <w:rsid w:val="008D01E5"/>
    <w:rsid w:val="008D728E"/>
    <w:rsid w:val="008E08DE"/>
    <w:rsid w:val="008E44E6"/>
    <w:rsid w:val="0091220E"/>
    <w:rsid w:val="00931027"/>
    <w:rsid w:val="0095259F"/>
    <w:rsid w:val="00963980"/>
    <w:rsid w:val="00966BF0"/>
    <w:rsid w:val="00974D52"/>
    <w:rsid w:val="0099752C"/>
    <w:rsid w:val="009A5DF3"/>
    <w:rsid w:val="009B1507"/>
    <w:rsid w:val="009E75AE"/>
    <w:rsid w:val="009F5934"/>
    <w:rsid w:val="00A2652E"/>
    <w:rsid w:val="00A513E8"/>
    <w:rsid w:val="00A54BDC"/>
    <w:rsid w:val="00A5543D"/>
    <w:rsid w:val="00A7364B"/>
    <w:rsid w:val="00A77AA2"/>
    <w:rsid w:val="00AA3B77"/>
    <w:rsid w:val="00AC5400"/>
    <w:rsid w:val="00AF650B"/>
    <w:rsid w:val="00B1160C"/>
    <w:rsid w:val="00B145E4"/>
    <w:rsid w:val="00B24B51"/>
    <w:rsid w:val="00B26CCF"/>
    <w:rsid w:val="00B3603A"/>
    <w:rsid w:val="00B41C59"/>
    <w:rsid w:val="00B73265"/>
    <w:rsid w:val="00B75F8A"/>
    <w:rsid w:val="00B80565"/>
    <w:rsid w:val="00BC1169"/>
    <w:rsid w:val="00BD0900"/>
    <w:rsid w:val="00BE5DAA"/>
    <w:rsid w:val="00BF2F6C"/>
    <w:rsid w:val="00C1720F"/>
    <w:rsid w:val="00C24D41"/>
    <w:rsid w:val="00C55BFF"/>
    <w:rsid w:val="00C5707C"/>
    <w:rsid w:val="00C6112D"/>
    <w:rsid w:val="00C801A0"/>
    <w:rsid w:val="00C87948"/>
    <w:rsid w:val="00C92EA3"/>
    <w:rsid w:val="00C96F69"/>
    <w:rsid w:val="00CA00F2"/>
    <w:rsid w:val="00CD10BF"/>
    <w:rsid w:val="00CD1370"/>
    <w:rsid w:val="00CE01DE"/>
    <w:rsid w:val="00CF1FAB"/>
    <w:rsid w:val="00D12A0A"/>
    <w:rsid w:val="00D367BF"/>
    <w:rsid w:val="00D72651"/>
    <w:rsid w:val="00D748DD"/>
    <w:rsid w:val="00D87123"/>
    <w:rsid w:val="00D974DB"/>
    <w:rsid w:val="00DB1495"/>
    <w:rsid w:val="00DB5571"/>
    <w:rsid w:val="00DC1E68"/>
    <w:rsid w:val="00DD42AC"/>
    <w:rsid w:val="00DD743F"/>
    <w:rsid w:val="00DE0965"/>
    <w:rsid w:val="00DE303B"/>
    <w:rsid w:val="00DE4AD9"/>
    <w:rsid w:val="00DF329D"/>
    <w:rsid w:val="00DF3B70"/>
    <w:rsid w:val="00E25389"/>
    <w:rsid w:val="00E33E34"/>
    <w:rsid w:val="00E34F51"/>
    <w:rsid w:val="00E416E5"/>
    <w:rsid w:val="00E61294"/>
    <w:rsid w:val="00E83784"/>
    <w:rsid w:val="00EA5346"/>
    <w:rsid w:val="00EC5DBE"/>
    <w:rsid w:val="00EE6F9B"/>
    <w:rsid w:val="00F1355E"/>
    <w:rsid w:val="00F16F4E"/>
    <w:rsid w:val="00F30010"/>
    <w:rsid w:val="00F418E9"/>
    <w:rsid w:val="00F46264"/>
    <w:rsid w:val="00F818F4"/>
    <w:rsid w:val="00F8266A"/>
    <w:rsid w:val="00F83F62"/>
    <w:rsid w:val="00F84892"/>
    <w:rsid w:val="00F963B1"/>
    <w:rsid w:val="00FA09EA"/>
    <w:rsid w:val="00FA5BA4"/>
    <w:rsid w:val="00FA678C"/>
    <w:rsid w:val="00FB4109"/>
    <w:rsid w:val="00FB7193"/>
    <w:rsid w:val="00FD4E0B"/>
    <w:rsid w:val="00FF7AF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rules v:ext="edit">
        <o:r id="V:Rule1" type="connector" idref="#_x0000_s1026"/>
        <o:r id="V:Rule2" type="connector" idref="#_x0000_s1027"/>
      </o:rules>
    </o:shapelayout>
  </w:shapeDefaults>
  <w:decimalSymbol w:val="."/>
  <w:listSeparator w:val=","/>
  <w14:docId w14:val="2AD514F8"/>
  <w15:docId w15:val="{8F5BC2AC-AC86-4C92-B16C-931019FC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0" w:unhideWhenUsed="1"/>
    <w:lsdException w:name="heading 8" w:semiHidden="1" w:uiPriority="9" w:unhideWhenUsed="1" w:qFormat="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4809E8"/>
    <w:pPr>
      <w:spacing w:after="0" w:line="240" w:lineRule="auto"/>
      <w:jc w:val="both"/>
    </w:pPr>
    <w:rPr>
      <w:rFonts w:ascii="Verdana" w:hAnsi="Verdana"/>
      <w:sz w:val="20"/>
    </w:rPr>
  </w:style>
  <w:style w:type="paragraph" w:styleId="Heading1">
    <w:name w:val="heading 1"/>
    <w:aliases w:val="Main Heading"/>
    <w:basedOn w:val="Normal"/>
    <w:next w:val="Normal"/>
    <w:link w:val="Heading1Char"/>
    <w:qFormat/>
    <w:rsid w:val="003F2537"/>
    <w:pPr>
      <w:keepNext/>
      <w:keepLines/>
      <w:jc w:val="center"/>
      <w:outlineLvl w:val="0"/>
    </w:pPr>
    <w:rPr>
      <w:rFonts w:eastAsiaTheme="majorEastAsia" w:cstheme="majorBidi"/>
      <w:b/>
      <w:caps/>
      <w:color w:val="7030A0"/>
      <w:sz w:val="32"/>
      <w:szCs w:val="32"/>
    </w:rPr>
  </w:style>
  <w:style w:type="paragraph" w:styleId="Heading2">
    <w:name w:val="heading 2"/>
    <w:aliases w:val="Header 2"/>
    <w:basedOn w:val="Normal"/>
    <w:next w:val="Normal"/>
    <w:link w:val="Heading2Char"/>
    <w:uiPriority w:val="9"/>
    <w:unhideWhenUsed/>
    <w:qFormat/>
    <w:rsid w:val="00963980"/>
    <w:pPr>
      <w:keepNext/>
      <w:keepLines/>
      <w:contextualSpacing/>
      <w:outlineLvl w:val="1"/>
    </w:pPr>
    <w:rPr>
      <w:rFonts w:eastAsiaTheme="majorEastAsia" w:cstheme="majorBidi"/>
      <w:b/>
      <w:i/>
      <w:color w:val="7030A0"/>
      <w:szCs w:val="26"/>
      <w:u w:val="single"/>
    </w:rPr>
  </w:style>
  <w:style w:type="paragraph" w:styleId="Heading3">
    <w:name w:val="heading 3"/>
    <w:aliases w:val="SubHeading 2"/>
    <w:basedOn w:val="Normal"/>
    <w:next w:val="Normal"/>
    <w:link w:val="Heading3Char"/>
    <w:uiPriority w:val="9"/>
    <w:unhideWhenUsed/>
    <w:rsid w:val="00237D81"/>
    <w:pPr>
      <w:keepNext/>
      <w:keepLines/>
      <w:spacing w:before="40"/>
      <w:outlineLvl w:val="2"/>
    </w:pPr>
    <w:rPr>
      <w:rFonts w:eastAsiaTheme="majorEastAsia" w:cstheme="majorBidi"/>
      <w:i/>
      <w:color w:val="7030A0"/>
      <w:sz w:val="22"/>
      <w:szCs w:val="24"/>
      <w:u w:val="single"/>
    </w:rPr>
  </w:style>
  <w:style w:type="paragraph" w:styleId="Heading7">
    <w:name w:val="heading 7"/>
    <w:basedOn w:val="Normal"/>
    <w:next w:val="Normal"/>
    <w:link w:val="Heading7Char"/>
    <w:rsid w:val="0062144C"/>
    <w:pPr>
      <w:spacing w:after="60"/>
      <w:jc w:val="left"/>
      <w:outlineLvl w:val="6"/>
    </w:pPr>
    <w:rPr>
      <w:rFonts w:ascii="Times New Roman" w:eastAsia="Times New Roman" w:hAnsi="Times New Roman" w:cs="Times New Roman"/>
      <w:sz w:val="24"/>
      <w:szCs w:val="24"/>
      <w:lang w:val="en-GB" w:eastAsia="en-GB"/>
    </w:rPr>
  </w:style>
  <w:style w:type="paragraph" w:styleId="Heading8">
    <w:name w:val="heading 8"/>
    <w:aliases w:val="Header 3"/>
    <w:basedOn w:val="Heading2"/>
    <w:next w:val="Normal"/>
    <w:link w:val="Heading8Char"/>
    <w:uiPriority w:val="9"/>
    <w:unhideWhenUsed/>
    <w:qFormat/>
    <w:rsid w:val="00963980"/>
    <w:pPr>
      <w:outlineLvl w:val="7"/>
    </w:pPr>
    <w:rPr>
      <w:b w:val="0"/>
      <w:u w:val="none"/>
    </w:rPr>
  </w:style>
  <w:style w:type="paragraph" w:styleId="Heading9">
    <w:name w:val="heading 9"/>
    <w:basedOn w:val="Normal"/>
    <w:next w:val="Normal"/>
    <w:link w:val="Heading9Char"/>
    <w:rsid w:val="0062144C"/>
    <w:pPr>
      <w:spacing w:after="60"/>
      <w:jc w:val="left"/>
      <w:outlineLvl w:val="8"/>
    </w:pPr>
    <w:rPr>
      <w:rFonts w:ascii="Arial" w:eastAsia="Times New Roman" w:hAnsi="Arial" w:cs="Arial"/>
      <w:sz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07D4"/>
    <w:pPr>
      <w:tabs>
        <w:tab w:val="center" w:pos="4513"/>
        <w:tab w:val="right" w:pos="9026"/>
      </w:tabs>
    </w:pPr>
  </w:style>
  <w:style w:type="character" w:customStyle="1" w:styleId="HeaderChar">
    <w:name w:val="Header Char"/>
    <w:basedOn w:val="DefaultParagraphFont"/>
    <w:link w:val="Header"/>
    <w:uiPriority w:val="99"/>
    <w:rsid w:val="002007D4"/>
  </w:style>
  <w:style w:type="paragraph" w:styleId="Footer">
    <w:name w:val="footer"/>
    <w:basedOn w:val="Normal"/>
    <w:link w:val="FooterChar"/>
    <w:unhideWhenUsed/>
    <w:rsid w:val="002007D4"/>
    <w:pPr>
      <w:tabs>
        <w:tab w:val="center" w:pos="4513"/>
        <w:tab w:val="right" w:pos="9026"/>
      </w:tabs>
    </w:pPr>
  </w:style>
  <w:style w:type="character" w:customStyle="1" w:styleId="FooterChar">
    <w:name w:val="Footer Char"/>
    <w:basedOn w:val="DefaultParagraphFont"/>
    <w:link w:val="Footer"/>
    <w:rsid w:val="002007D4"/>
  </w:style>
  <w:style w:type="paragraph" w:styleId="ListParagraph">
    <w:name w:val="List Paragraph"/>
    <w:basedOn w:val="Normal"/>
    <w:uiPriority w:val="34"/>
    <w:qFormat/>
    <w:rsid w:val="008C061E"/>
    <w:pPr>
      <w:spacing w:after="200" w:line="276" w:lineRule="auto"/>
      <w:ind w:left="720"/>
      <w:contextualSpacing/>
    </w:pPr>
    <w:rPr>
      <w:lang w:val="en-US"/>
    </w:rPr>
  </w:style>
  <w:style w:type="character" w:customStyle="1" w:styleId="Heading1Char">
    <w:name w:val="Heading 1 Char"/>
    <w:aliases w:val="Main Heading Char"/>
    <w:basedOn w:val="DefaultParagraphFont"/>
    <w:link w:val="Heading1"/>
    <w:rsid w:val="003F2537"/>
    <w:rPr>
      <w:rFonts w:ascii="Verdana" w:eastAsiaTheme="majorEastAsia" w:hAnsi="Verdana" w:cstheme="majorBidi"/>
      <w:b/>
      <w:caps/>
      <w:color w:val="7030A0"/>
      <w:sz w:val="32"/>
      <w:szCs w:val="32"/>
    </w:rPr>
  </w:style>
  <w:style w:type="paragraph" w:styleId="HTMLPreformatted">
    <w:name w:val="HTML Preformatted"/>
    <w:basedOn w:val="Normal"/>
    <w:link w:val="HTMLPreformattedChar"/>
    <w:uiPriority w:val="99"/>
    <w:semiHidden/>
    <w:unhideWhenUsed/>
    <w:rsid w:val="00EA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Cs w:val="20"/>
      <w:lang w:eastAsia="en-IE"/>
    </w:rPr>
  </w:style>
  <w:style w:type="character" w:customStyle="1" w:styleId="HTMLPreformattedChar">
    <w:name w:val="HTML Preformatted Char"/>
    <w:basedOn w:val="DefaultParagraphFont"/>
    <w:link w:val="HTMLPreformatted"/>
    <w:uiPriority w:val="99"/>
    <w:semiHidden/>
    <w:rsid w:val="00EA5346"/>
    <w:rPr>
      <w:rFonts w:ascii="Courier New" w:eastAsia="Times New Roman" w:hAnsi="Courier New" w:cs="Courier New"/>
      <w:sz w:val="20"/>
      <w:szCs w:val="20"/>
      <w:lang w:eastAsia="en-IE"/>
    </w:rPr>
  </w:style>
  <w:style w:type="character" w:styleId="Hyperlink">
    <w:name w:val="Hyperlink"/>
    <w:basedOn w:val="DefaultParagraphFont"/>
    <w:unhideWhenUsed/>
    <w:rsid w:val="00C801A0"/>
    <w:rPr>
      <w:color w:val="0563C1" w:themeColor="hyperlink"/>
      <w:u w:val="single"/>
    </w:rPr>
  </w:style>
  <w:style w:type="character" w:customStyle="1" w:styleId="Heading2Char">
    <w:name w:val="Heading 2 Char"/>
    <w:aliases w:val="Header 2 Char"/>
    <w:basedOn w:val="DefaultParagraphFont"/>
    <w:link w:val="Heading2"/>
    <w:uiPriority w:val="9"/>
    <w:rsid w:val="00963980"/>
    <w:rPr>
      <w:rFonts w:ascii="Verdana" w:eastAsiaTheme="majorEastAsia" w:hAnsi="Verdana" w:cstheme="majorBidi"/>
      <w:b/>
      <w:i/>
      <w:color w:val="7030A0"/>
      <w:sz w:val="20"/>
      <w:szCs w:val="26"/>
      <w:u w:val="single"/>
    </w:rPr>
  </w:style>
  <w:style w:type="paragraph" w:styleId="NoSpacing">
    <w:name w:val="No Spacing"/>
    <w:aliases w:val="Header 1"/>
    <w:link w:val="NoSpacingChar"/>
    <w:uiPriority w:val="1"/>
    <w:qFormat/>
    <w:rsid w:val="00743EF7"/>
    <w:pPr>
      <w:spacing w:after="0" w:line="240" w:lineRule="auto"/>
      <w:jc w:val="both"/>
    </w:pPr>
    <w:rPr>
      <w:rFonts w:ascii="Verdana" w:hAnsi="Verdana"/>
      <w:b/>
      <w:caps/>
      <w:color w:val="7030A0"/>
      <w:sz w:val="24"/>
    </w:rPr>
  </w:style>
  <w:style w:type="paragraph" w:styleId="Title">
    <w:name w:val="Title"/>
    <w:basedOn w:val="Normal"/>
    <w:next w:val="Normal"/>
    <w:link w:val="TitleChar"/>
    <w:uiPriority w:val="10"/>
    <w:rsid w:val="00806BD6"/>
    <w:pPr>
      <w:pBdr>
        <w:bottom w:val="single" w:sz="8" w:space="4" w:color="4F81BD"/>
      </w:pBdr>
      <w:spacing w:after="300"/>
      <w:contextualSpacing/>
      <w:jc w:val="left"/>
    </w:pPr>
    <w:rPr>
      <w:rFonts w:ascii="Cambria" w:eastAsia="MS Gothic" w:hAnsi="Cambria" w:cs="Times New Roman"/>
      <w:color w:val="17365D"/>
      <w:spacing w:val="5"/>
      <w:kern w:val="28"/>
      <w:sz w:val="52"/>
      <w:szCs w:val="52"/>
      <w:lang w:val="en-US" w:eastAsia="ja-JP"/>
    </w:rPr>
  </w:style>
  <w:style w:type="character" w:customStyle="1" w:styleId="TitleChar">
    <w:name w:val="Title Char"/>
    <w:basedOn w:val="DefaultParagraphFont"/>
    <w:link w:val="Title"/>
    <w:uiPriority w:val="10"/>
    <w:rsid w:val="00806BD6"/>
    <w:rPr>
      <w:rFonts w:ascii="Cambria" w:eastAsia="MS Gothic" w:hAnsi="Cambria" w:cs="Times New Roman"/>
      <w:color w:val="17365D"/>
      <w:spacing w:val="5"/>
      <w:kern w:val="28"/>
      <w:sz w:val="52"/>
      <w:szCs w:val="52"/>
      <w:lang w:val="en-US" w:eastAsia="ja-JP"/>
    </w:rPr>
  </w:style>
  <w:style w:type="paragraph" w:styleId="Subtitle">
    <w:name w:val="Subtitle"/>
    <w:basedOn w:val="Normal"/>
    <w:next w:val="Normal"/>
    <w:link w:val="SubtitleChar"/>
    <w:uiPriority w:val="11"/>
    <w:rsid w:val="00806BD6"/>
    <w:pPr>
      <w:numPr>
        <w:ilvl w:val="1"/>
      </w:numPr>
      <w:spacing w:after="200" w:line="276" w:lineRule="auto"/>
      <w:jc w:val="left"/>
    </w:pPr>
    <w:rPr>
      <w:rFonts w:ascii="Cambria" w:eastAsia="MS Gothic" w:hAnsi="Cambria" w:cs="Times New Roman"/>
      <w:i/>
      <w:iCs/>
      <w:color w:val="4F81BD"/>
      <w:spacing w:val="15"/>
      <w:sz w:val="24"/>
      <w:szCs w:val="24"/>
      <w:lang w:val="en-US" w:eastAsia="ja-JP"/>
    </w:rPr>
  </w:style>
  <w:style w:type="character" w:customStyle="1" w:styleId="SubtitleChar">
    <w:name w:val="Subtitle Char"/>
    <w:basedOn w:val="DefaultParagraphFont"/>
    <w:link w:val="Subtitle"/>
    <w:uiPriority w:val="11"/>
    <w:rsid w:val="00806BD6"/>
    <w:rPr>
      <w:rFonts w:ascii="Cambria" w:eastAsia="MS Gothic" w:hAnsi="Cambria" w:cs="Times New Roman"/>
      <w:i/>
      <w:iCs/>
      <w:color w:val="4F81BD"/>
      <w:spacing w:val="15"/>
      <w:sz w:val="24"/>
      <w:szCs w:val="24"/>
      <w:lang w:val="en-US" w:eastAsia="ja-JP"/>
    </w:rPr>
  </w:style>
  <w:style w:type="paragraph" w:styleId="NormalWeb">
    <w:name w:val="Normal (Web)"/>
    <w:basedOn w:val="Normal"/>
    <w:uiPriority w:val="99"/>
    <w:unhideWhenUsed/>
    <w:rsid w:val="00806BD6"/>
    <w:pPr>
      <w:spacing w:before="100" w:beforeAutospacing="1" w:after="100" w:afterAutospacing="1"/>
      <w:jc w:val="left"/>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F16F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F4E"/>
    <w:rPr>
      <w:rFonts w:ascii="Segoe UI" w:hAnsi="Segoe UI" w:cs="Segoe UI"/>
      <w:sz w:val="18"/>
      <w:szCs w:val="18"/>
    </w:rPr>
  </w:style>
  <w:style w:type="character" w:customStyle="1" w:styleId="Heading3Char">
    <w:name w:val="Heading 3 Char"/>
    <w:aliases w:val="SubHeading 2 Char"/>
    <w:basedOn w:val="DefaultParagraphFont"/>
    <w:link w:val="Heading3"/>
    <w:uiPriority w:val="9"/>
    <w:rsid w:val="00237D81"/>
    <w:rPr>
      <w:rFonts w:ascii="Verdana" w:eastAsiaTheme="majorEastAsia" w:hAnsi="Verdana" w:cstheme="majorBidi"/>
      <w:i/>
      <w:color w:val="7030A0"/>
      <w:szCs w:val="24"/>
      <w:u w:val="single"/>
    </w:rPr>
  </w:style>
  <w:style w:type="paragraph" w:styleId="Quote">
    <w:name w:val="Quote"/>
    <w:basedOn w:val="Normal"/>
    <w:next w:val="Normal"/>
    <w:link w:val="QuoteChar"/>
    <w:uiPriority w:val="29"/>
    <w:rsid w:val="00D748D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748DD"/>
    <w:rPr>
      <w:i/>
      <w:iCs/>
      <w:color w:val="404040" w:themeColor="text1" w:themeTint="BF"/>
      <w:sz w:val="20"/>
    </w:rPr>
  </w:style>
  <w:style w:type="character" w:styleId="IntenseReference">
    <w:name w:val="Intense Reference"/>
    <w:basedOn w:val="DefaultParagraphFont"/>
    <w:uiPriority w:val="32"/>
    <w:rsid w:val="00D748DD"/>
    <w:rPr>
      <w:b/>
      <w:bCs/>
      <w:smallCaps/>
      <w:color w:val="5B9BD5" w:themeColor="accent1"/>
      <w:spacing w:val="5"/>
    </w:rPr>
  </w:style>
  <w:style w:type="paragraph" w:styleId="IntenseQuote">
    <w:name w:val="Intense Quote"/>
    <w:basedOn w:val="Normal"/>
    <w:next w:val="Normal"/>
    <w:link w:val="IntenseQuoteChar"/>
    <w:uiPriority w:val="30"/>
    <w:rsid w:val="00D748D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748DD"/>
    <w:rPr>
      <w:i/>
      <w:iCs/>
      <w:color w:val="5B9BD5" w:themeColor="accent1"/>
      <w:sz w:val="20"/>
    </w:rPr>
  </w:style>
  <w:style w:type="paragraph" w:customStyle="1" w:styleId="Cuiristeachainmnascoile">
    <w:name w:val="Cuir isteach ainm na scoile"/>
    <w:basedOn w:val="NoSpacing"/>
    <w:link w:val="CuiristeachainmnascoileChar"/>
    <w:qFormat/>
    <w:rsid w:val="007C3B06"/>
    <w:pPr>
      <w:spacing w:line="360" w:lineRule="auto"/>
      <w:jc w:val="center"/>
    </w:pPr>
    <w:rPr>
      <w:b w:val="0"/>
      <w:i/>
      <w:caps w:val="0"/>
    </w:rPr>
  </w:style>
  <w:style w:type="table" w:styleId="TableGrid">
    <w:name w:val="Table Grid"/>
    <w:basedOn w:val="TableNormal"/>
    <w:uiPriority w:val="39"/>
    <w:rsid w:val="0074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Header 1 Char"/>
    <w:basedOn w:val="DefaultParagraphFont"/>
    <w:link w:val="NoSpacing"/>
    <w:uiPriority w:val="1"/>
    <w:rsid w:val="00743EF7"/>
    <w:rPr>
      <w:rFonts w:ascii="Verdana" w:hAnsi="Verdana"/>
      <w:b/>
      <w:caps/>
      <w:color w:val="7030A0"/>
      <w:sz w:val="24"/>
    </w:rPr>
  </w:style>
  <w:style w:type="character" w:customStyle="1" w:styleId="CuiristeachainmnascoileChar">
    <w:name w:val="Cuir isteach ainm na scoile Char"/>
    <w:basedOn w:val="NoSpacingChar"/>
    <w:link w:val="Cuiristeachainmnascoile"/>
    <w:rsid w:val="007C3B06"/>
    <w:rPr>
      <w:rFonts w:ascii="Verdana" w:hAnsi="Verdana"/>
      <w:b w:val="0"/>
      <w:i/>
      <w:caps w:val="0"/>
      <w:color w:val="7030A0"/>
      <w:sz w:val="24"/>
    </w:rPr>
  </w:style>
  <w:style w:type="character" w:customStyle="1" w:styleId="Heading7Char">
    <w:name w:val="Heading 7 Char"/>
    <w:basedOn w:val="DefaultParagraphFont"/>
    <w:link w:val="Heading7"/>
    <w:rsid w:val="0062144C"/>
    <w:rPr>
      <w:rFonts w:ascii="Times New Roman" w:eastAsia="Times New Roman" w:hAnsi="Times New Roman" w:cs="Times New Roman"/>
      <w:sz w:val="24"/>
      <w:szCs w:val="24"/>
      <w:lang w:val="en-GB" w:eastAsia="en-GB"/>
    </w:rPr>
  </w:style>
  <w:style w:type="character" w:customStyle="1" w:styleId="Heading9Char">
    <w:name w:val="Heading 9 Char"/>
    <w:basedOn w:val="DefaultParagraphFont"/>
    <w:link w:val="Heading9"/>
    <w:rsid w:val="0062144C"/>
    <w:rPr>
      <w:rFonts w:ascii="Arial" w:eastAsia="Times New Roman" w:hAnsi="Arial" w:cs="Arial"/>
      <w:lang w:val="en-GB" w:eastAsia="en-GB"/>
    </w:rPr>
  </w:style>
  <w:style w:type="paragraph" w:customStyle="1" w:styleId="B">
    <w:name w:val="B"/>
    <w:aliases w:val="Normal_circular_web"/>
    <w:basedOn w:val="Normal"/>
    <w:rsid w:val="0062144C"/>
    <w:pPr>
      <w:jc w:val="left"/>
    </w:pPr>
    <w:rPr>
      <w:rFonts w:ascii="Arial" w:eastAsia="Times New Roman" w:hAnsi="Arial" w:cs="Times New Roman"/>
      <w:sz w:val="22"/>
      <w:szCs w:val="24"/>
      <w:lang w:val="en-GB"/>
    </w:rPr>
  </w:style>
  <w:style w:type="character" w:customStyle="1" w:styleId="bodytext">
    <w:name w:val="bodytext"/>
    <w:basedOn w:val="DefaultParagraphFont"/>
    <w:rsid w:val="0062144C"/>
  </w:style>
  <w:style w:type="character" w:styleId="PageNumber">
    <w:name w:val="page number"/>
    <w:basedOn w:val="DefaultParagraphFont"/>
    <w:rsid w:val="0062144C"/>
  </w:style>
  <w:style w:type="paragraph" w:customStyle="1" w:styleId="c1">
    <w:name w:val="c1"/>
    <w:basedOn w:val="Normal"/>
    <w:rsid w:val="0062144C"/>
    <w:pPr>
      <w:widowControl w:val="0"/>
      <w:autoSpaceDE w:val="0"/>
      <w:autoSpaceDN w:val="0"/>
      <w:spacing w:before="100" w:beforeAutospacing="1" w:afterAutospacing="1" w:line="240" w:lineRule="atLeast"/>
      <w:jc w:val="center"/>
    </w:pPr>
    <w:rPr>
      <w:rFonts w:ascii="Times New Roman" w:eastAsia="Times New Roman" w:hAnsi="Times New Roman" w:cs="Times New Roman"/>
      <w:sz w:val="24"/>
      <w:szCs w:val="24"/>
      <w:lang w:val="en-GB"/>
    </w:rPr>
  </w:style>
  <w:style w:type="paragraph" w:styleId="PlainText">
    <w:name w:val="Plain Text"/>
    <w:basedOn w:val="Normal"/>
    <w:link w:val="PlainTextChar"/>
    <w:rsid w:val="0062144C"/>
    <w:pPr>
      <w:jc w:val="left"/>
    </w:pPr>
    <w:rPr>
      <w:rFonts w:ascii="Courier New" w:eastAsia="Times New Roman" w:hAnsi="Courier New" w:cs="Courier New"/>
      <w:szCs w:val="20"/>
      <w:lang w:val="en-GB" w:eastAsia="en-GB"/>
    </w:rPr>
  </w:style>
  <w:style w:type="character" w:customStyle="1" w:styleId="PlainTextChar">
    <w:name w:val="Plain Text Char"/>
    <w:basedOn w:val="DefaultParagraphFont"/>
    <w:link w:val="PlainText"/>
    <w:rsid w:val="0062144C"/>
    <w:rPr>
      <w:rFonts w:ascii="Courier New" w:eastAsia="Times New Roman" w:hAnsi="Courier New" w:cs="Courier New"/>
      <w:sz w:val="20"/>
      <w:szCs w:val="20"/>
      <w:lang w:val="en-GB" w:eastAsia="en-GB"/>
    </w:rPr>
  </w:style>
  <w:style w:type="character" w:customStyle="1" w:styleId="Heading8Char">
    <w:name w:val="Heading 8 Char"/>
    <w:aliases w:val="Header 3 Char"/>
    <w:basedOn w:val="DefaultParagraphFont"/>
    <w:link w:val="Heading8"/>
    <w:uiPriority w:val="9"/>
    <w:rsid w:val="00963980"/>
    <w:rPr>
      <w:rFonts w:ascii="Verdana" w:eastAsiaTheme="majorEastAsia" w:hAnsi="Verdana" w:cstheme="majorBidi"/>
      <w:i/>
      <w:color w:val="7030A0"/>
      <w:sz w:val="20"/>
      <w:szCs w:val="26"/>
    </w:rPr>
  </w:style>
  <w:style w:type="paragraph" w:styleId="FootnoteText">
    <w:name w:val="footnote text"/>
    <w:basedOn w:val="Normal"/>
    <w:link w:val="FootnoteTextChar"/>
    <w:uiPriority w:val="99"/>
    <w:semiHidden/>
    <w:unhideWhenUsed/>
    <w:rsid w:val="00242E8A"/>
    <w:pPr>
      <w:spacing w:before="100" w:beforeAutospacing="1" w:afterAutospacing="1"/>
    </w:pPr>
    <w:rPr>
      <w:rFonts w:ascii="Calibri" w:eastAsia="Calibri" w:hAnsi="Calibri" w:cs="Times New Roman"/>
      <w:szCs w:val="20"/>
      <w:lang w:val="en-GB"/>
    </w:rPr>
  </w:style>
  <w:style w:type="character" w:customStyle="1" w:styleId="FootnoteTextChar">
    <w:name w:val="Footnote Text Char"/>
    <w:basedOn w:val="DefaultParagraphFont"/>
    <w:link w:val="FootnoteText"/>
    <w:uiPriority w:val="99"/>
    <w:semiHidden/>
    <w:rsid w:val="00242E8A"/>
    <w:rPr>
      <w:rFonts w:ascii="Calibri" w:eastAsia="Calibri" w:hAnsi="Calibri" w:cs="Times New Roman"/>
      <w:sz w:val="20"/>
      <w:szCs w:val="20"/>
      <w:lang w:val="en-GB"/>
    </w:rPr>
  </w:style>
  <w:style w:type="character" w:styleId="FootnoteReference">
    <w:name w:val="footnote reference"/>
    <w:uiPriority w:val="99"/>
    <w:semiHidden/>
    <w:unhideWhenUsed/>
    <w:rsid w:val="00242E8A"/>
    <w:rPr>
      <w:vertAlign w:val="superscript"/>
    </w:rPr>
  </w:style>
  <w:style w:type="character" w:styleId="CommentReference">
    <w:name w:val="annotation reference"/>
    <w:basedOn w:val="DefaultParagraphFont"/>
    <w:uiPriority w:val="99"/>
    <w:semiHidden/>
    <w:unhideWhenUsed/>
    <w:rsid w:val="00D72651"/>
    <w:rPr>
      <w:sz w:val="16"/>
      <w:szCs w:val="16"/>
    </w:rPr>
  </w:style>
  <w:style w:type="paragraph" w:styleId="CommentText">
    <w:name w:val="annotation text"/>
    <w:basedOn w:val="Normal"/>
    <w:link w:val="CommentTextChar"/>
    <w:uiPriority w:val="99"/>
    <w:semiHidden/>
    <w:unhideWhenUsed/>
    <w:rsid w:val="00D72651"/>
    <w:rPr>
      <w:szCs w:val="20"/>
    </w:rPr>
  </w:style>
  <w:style w:type="character" w:customStyle="1" w:styleId="CommentTextChar">
    <w:name w:val="Comment Text Char"/>
    <w:basedOn w:val="DefaultParagraphFont"/>
    <w:link w:val="CommentText"/>
    <w:uiPriority w:val="99"/>
    <w:semiHidden/>
    <w:rsid w:val="00D72651"/>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D72651"/>
    <w:rPr>
      <w:b/>
      <w:bCs/>
    </w:rPr>
  </w:style>
  <w:style w:type="character" w:customStyle="1" w:styleId="CommentSubjectChar">
    <w:name w:val="Comment Subject Char"/>
    <w:basedOn w:val="CommentTextChar"/>
    <w:link w:val="CommentSubject"/>
    <w:uiPriority w:val="99"/>
    <w:semiHidden/>
    <w:rsid w:val="00D72651"/>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604">
      <w:bodyDiv w:val="1"/>
      <w:marLeft w:val="0"/>
      <w:marRight w:val="0"/>
      <w:marTop w:val="0"/>
      <w:marBottom w:val="0"/>
      <w:divBdr>
        <w:top w:val="none" w:sz="0" w:space="0" w:color="auto"/>
        <w:left w:val="none" w:sz="0" w:space="0" w:color="auto"/>
        <w:bottom w:val="none" w:sz="0" w:space="0" w:color="auto"/>
        <w:right w:val="none" w:sz="0" w:space="0" w:color="auto"/>
      </w:divBdr>
    </w:div>
    <w:div w:id="230585934">
      <w:bodyDiv w:val="1"/>
      <w:marLeft w:val="0"/>
      <w:marRight w:val="0"/>
      <w:marTop w:val="0"/>
      <w:marBottom w:val="0"/>
      <w:divBdr>
        <w:top w:val="none" w:sz="0" w:space="0" w:color="auto"/>
        <w:left w:val="none" w:sz="0" w:space="0" w:color="auto"/>
        <w:bottom w:val="none" w:sz="0" w:space="0" w:color="auto"/>
        <w:right w:val="none" w:sz="0" w:space="0" w:color="auto"/>
      </w:divBdr>
    </w:div>
    <w:div w:id="932736758">
      <w:bodyDiv w:val="1"/>
      <w:marLeft w:val="0"/>
      <w:marRight w:val="0"/>
      <w:marTop w:val="0"/>
      <w:marBottom w:val="0"/>
      <w:divBdr>
        <w:top w:val="none" w:sz="0" w:space="0" w:color="auto"/>
        <w:left w:val="none" w:sz="0" w:space="0" w:color="auto"/>
        <w:bottom w:val="none" w:sz="0" w:space="0" w:color="auto"/>
        <w:right w:val="none" w:sz="0" w:space="0" w:color="auto"/>
      </w:divBdr>
    </w:div>
    <w:div w:id="1084494465">
      <w:bodyDiv w:val="1"/>
      <w:marLeft w:val="0"/>
      <w:marRight w:val="0"/>
      <w:marTop w:val="0"/>
      <w:marBottom w:val="0"/>
      <w:divBdr>
        <w:top w:val="none" w:sz="0" w:space="0" w:color="auto"/>
        <w:left w:val="none" w:sz="0" w:space="0" w:color="auto"/>
        <w:bottom w:val="none" w:sz="0" w:space="0" w:color="auto"/>
        <w:right w:val="none" w:sz="0" w:space="0" w:color="auto"/>
      </w:divBdr>
    </w:div>
    <w:div w:id="1298485936">
      <w:bodyDiv w:val="1"/>
      <w:marLeft w:val="0"/>
      <w:marRight w:val="0"/>
      <w:marTop w:val="0"/>
      <w:marBottom w:val="0"/>
      <w:divBdr>
        <w:top w:val="none" w:sz="0" w:space="0" w:color="auto"/>
        <w:left w:val="none" w:sz="0" w:space="0" w:color="auto"/>
        <w:bottom w:val="none" w:sz="0" w:space="0" w:color="auto"/>
        <w:right w:val="none" w:sz="0" w:space="0" w:color="auto"/>
      </w:divBdr>
    </w:div>
    <w:div w:id="2064406377">
      <w:bodyDiv w:val="1"/>
      <w:marLeft w:val="0"/>
      <w:marRight w:val="0"/>
      <w:marTop w:val="0"/>
      <w:marBottom w:val="0"/>
      <w:divBdr>
        <w:top w:val="none" w:sz="0" w:space="0" w:color="auto"/>
        <w:left w:val="none" w:sz="0" w:space="0" w:color="auto"/>
        <w:bottom w:val="none" w:sz="0" w:space="0" w:color="auto"/>
        <w:right w:val="none" w:sz="0" w:space="0" w:color="auto"/>
      </w:divBdr>
    </w:div>
    <w:div w:id="214704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ie/viewdoc.asp?DocID=796&amp;ad=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ataprotection.ie/viewdoc.asp?m=m&amp;fn=/documents/guidance/310604.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2792</Words>
  <Characters>15917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B</vt:lpstr>
    </vt:vector>
  </TitlesOfParts>
  <Company>Hewlett-Packard</Company>
  <LinksUpToDate>false</LinksUpToDate>
  <CharactersWithSpaces>18672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Donal Kearns</dc:creator>
  <cp:lastModifiedBy>Snugboro NS</cp:lastModifiedBy>
  <cp:revision>4</cp:revision>
  <cp:lastPrinted>2021-02-16T13:11:00Z</cp:lastPrinted>
  <dcterms:created xsi:type="dcterms:W3CDTF">2025-11-24T14:09:00Z</dcterms:created>
  <dcterms:modified xsi:type="dcterms:W3CDTF">2025-11-24T14:30:00Z</dcterms:modified>
</cp:coreProperties>
</file>